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480CF" w14:textId="2C130865" w:rsidR="007E0D47" w:rsidRPr="00D94F95" w:rsidRDefault="007E0D47" w:rsidP="002326D1">
      <w:pPr>
        <w:ind w:right="-180"/>
        <w:jc w:val="right"/>
        <w:rPr>
          <w:rFonts w:asciiTheme="majorHAnsi" w:hAnsiTheme="majorHAnsi" w:cstheme="majorHAnsi"/>
          <w:sz w:val="24"/>
          <w:szCs w:val="24"/>
        </w:rPr>
      </w:pPr>
      <w:r w:rsidRPr="00A80640">
        <w:rPr>
          <w:rFonts w:asciiTheme="majorHAnsi" w:hAnsiTheme="majorHAnsi" w:cstheme="majorHAnsi"/>
          <w:b/>
          <w:color w:val="FF0000"/>
          <w:sz w:val="24"/>
          <w:szCs w:val="24"/>
        </w:rPr>
        <w:tab/>
      </w:r>
      <w:r w:rsidRPr="00D94F95">
        <w:rPr>
          <w:rFonts w:asciiTheme="majorHAnsi" w:hAnsiTheme="majorHAnsi" w:cstheme="majorHAnsi"/>
          <w:b/>
          <w:sz w:val="24"/>
          <w:szCs w:val="24"/>
        </w:rPr>
        <w:tab/>
      </w:r>
      <w:r w:rsidRPr="00D94F95">
        <w:rPr>
          <w:rFonts w:asciiTheme="majorHAnsi" w:hAnsiTheme="majorHAnsi" w:cstheme="majorHAnsi"/>
          <w:b/>
          <w:sz w:val="24"/>
          <w:szCs w:val="24"/>
        </w:rPr>
        <w:tab/>
      </w:r>
      <w:r w:rsidRPr="00D94F95">
        <w:rPr>
          <w:rFonts w:asciiTheme="majorHAnsi" w:hAnsiTheme="majorHAnsi" w:cstheme="majorHAnsi"/>
          <w:b/>
          <w:sz w:val="24"/>
          <w:szCs w:val="24"/>
        </w:rPr>
        <w:tab/>
        <w:t xml:space="preserve">        Contact:</w:t>
      </w:r>
      <w:r w:rsidRPr="00D94F95">
        <w:rPr>
          <w:rFonts w:asciiTheme="majorHAnsi" w:hAnsiTheme="majorHAnsi" w:cstheme="majorHAnsi"/>
          <w:sz w:val="24"/>
          <w:szCs w:val="24"/>
        </w:rPr>
        <w:t xml:space="preserve"> Natalie Jacobsen</w:t>
      </w:r>
    </w:p>
    <w:p w14:paraId="328E6FAD" w14:textId="77777777" w:rsidR="007E0D47" w:rsidRPr="00D94F95" w:rsidRDefault="007E0D47" w:rsidP="007E0D47">
      <w:pPr>
        <w:ind w:left="7920" w:right="-360"/>
        <w:jc w:val="center"/>
        <w:rPr>
          <w:rFonts w:asciiTheme="majorHAnsi" w:hAnsiTheme="majorHAnsi" w:cstheme="majorHAnsi"/>
          <w:b/>
          <w:sz w:val="24"/>
          <w:szCs w:val="24"/>
        </w:rPr>
      </w:pPr>
      <w:r w:rsidRPr="00D94F95">
        <w:rPr>
          <w:rFonts w:asciiTheme="majorHAnsi" w:hAnsiTheme="majorHAnsi" w:cstheme="majorHAnsi"/>
          <w:sz w:val="24"/>
          <w:szCs w:val="24"/>
        </w:rPr>
        <w:t xml:space="preserve">  Mobile - 434.228.8789</w:t>
      </w:r>
      <w:r w:rsidRPr="00D94F95">
        <w:rPr>
          <w:rFonts w:asciiTheme="majorHAnsi" w:hAnsiTheme="majorHAnsi" w:cstheme="majorHAnsi"/>
          <w:sz w:val="24"/>
          <w:szCs w:val="24"/>
        </w:rPr>
        <w:br/>
      </w:r>
      <w:r w:rsidRPr="00D94F95">
        <w:rPr>
          <w:rFonts w:asciiTheme="majorHAnsi" w:hAnsiTheme="majorHAnsi" w:cstheme="majorHAnsi"/>
        </w:rPr>
        <w:t xml:space="preserve">         </w:t>
      </w:r>
      <w:hyperlink r:id="rId11" w:history="1">
        <w:r w:rsidRPr="00D94F95">
          <w:rPr>
            <w:rStyle w:val="Hyperlink"/>
            <w:rFonts w:asciiTheme="majorHAnsi" w:hAnsiTheme="majorHAnsi" w:cstheme="majorHAnsi"/>
            <w:b w:val="0"/>
            <w:color w:val="208AA3"/>
            <w:sz w:val="24"/>
            <w:szCs w:val="24"/>
          </w:rPr>
          <w:t>media@cfcnca.org</w:t>
        </w:r>
      </w:hyperlink>
    </w:p>
    <w:p w14:paraId="458984DF" w14:textId="08AE3543" w:rsidR="00D342E2" w:rsidRDefault="00D342E2" w:rsidP="00FB758E">
      <w:pPr>
        <w:ind w:right="-720"/>
        <w:rPr>
          <w:rFonts w:asciiTheme="majorHAnsi" w:hAnsiTheme="majorHAnsi" w:cstheme="majorHAnsi"/>
          <w:b/>
        </w:rPr>
      </w:pPr>
    </w:p>
    <w:p w14:paraId="1E3E1239" w14:textId="77777777" w:rsidR="00B70B34" w:rsidRPr="00D94F95" w:rsidRDefault="00B70B34" w:rsidP="00FB758E">
      <w:pPr>
        <w:ind w:right="-720"/>
        <w:rPr>
          <w:rFonts w:asciiTheme="majorHAnsi" w:hAnsiTheme="majorHAnsi" w:cstheme="majorHAnsi"/>
          <w:b/>
        </w:rPr>
      </w:pPr>
    </w:p>
    <w:p w14:paraId="6945CE5B" w14:textId="3EC7437B" w:rsidR="00906D89" w:rsidRPr="00D94F95" w:rsidRDefault="008B2EFC" w:rsidP="00906D89">
      <w:pPr>
        <w:pStyle w:val="paragraph"/>
        <w:spacing w:before="0" w:beforeAutospacing="0" w:after="0" w:afterAutospacing="0"/>
        <w:ind w:right="-360"/>
        <w:jc w:val="center"/>
        <w:textAlignment w:val="baseline"/>
        <w:rPr>
          <w:rFonts w:asciiTheme="majorHAnsi" w:hAnsiTheme="majorHAnsi" w:cstheme="majorHAnsi"/>
          <w:sz w:val="18"/>
          <w:szCs w:val="18"/>
        </w:rPr>
      </w:pPr>
      <w:r>
        <w:rPr>
          <w:rStyle w:val="normaltextrun"/>
          <w:rFonts w:asciiTheme="majorHAnsi" w:hAnsiTheme="majorHAnsi" w:cstheme="majorHAnsi"/>
          <w:b/>
          <w:bCs/>
        </w:rPr>
        <w:t>CFCNCA Starts Final Push of</w:t>
      </w:r>
      <w:r w:rsidR="00821929">
        <w:rPr>
          <w:rStyle w:val="normaltextrun"/>
          <w:rFonts w:asciiTheme="majorHAnsi" w:hAnsiTheme="majorHAnsi" w:cstheme="majorHAnsi"/>
          <w:b/>
          <w:bCs/>
        </w:rPr>
        <w:t xml:space="preserve"> 2021 Campaign</w:t>
      </w:r>
    </w:p>
    <w:p w14:paraId="360A7212" w14:textId="398E195C" w:rsidR="00906D89" w:rsidRPr="00360FEE" w:rsidRDefault="00906D89" w:rsidP="00906D89">
      <w:pPr>
        <w:pStyle w:val="paragraph"/>
        <w:spacing w:before="0" w:beforeAutospacing="0" w:after="0" w:afterAutospacing="0"/>
        <w:ind w:right="-360"/>
        <w:jc w:val="center"/>
        <w:textAlignment w:val="baseline"/>
        <w:rPr>
          <w:rStyle w:val="eop"/>
          <w:rFonts w:asciiTheme="majorHAnsi" w:hAnsiTheme="majorHAnsi" w:cstheme="majorHAnsi"/>
          <w:i/>
        </w:rPr>
      </w:pPr>
      <w:r w:rsidRPr="00D94F95">
        <w:rPr>
          <w:rStyle w:val="eop"/>
          <w:rFonts w:asciiTheme="majorHAnsi" w:hAnsiTheme="majorHAnsi" w:cstheme="majorHAnsi"/>
        </w:rPr>
        <w:t> </w:t>
      </w:r>
      <w:r w:rsidR="00A80640">
        <w:rPr>
          <w:rStyle w:val="normaltextrun"/>
          <w:rFonts w:asciiTheme="majorHAnsi" w:hAnsiTheme="majorHAnsi" w:cstheme="majorHAnsi"/>
          <w:i/>
        </w:rPr>
        <w:t xml:space="preserve">Federal employees and retirees </w:t>
      </w:r>
      <w:r w:rsidR="00821929">
        <w:rPr>
          <w:rStyle w:val="normaltextrun"/>
          <w:rFonts w:asciiTheme="majorHAnsi" w:hAnsiTheme="majorHAnsi" w:cstheme="majorHAnsi"/>
          <w:i/>
        </w:rPr>
        <w:t>can pledge through January 15</w:t>
      </w:r>
    </w:p>
    <w:p w14:paraId="1F35FEC6" w14:textId="0ECD3EF7" w:rsidR="00906D89" w:rsidRPr="00D94F95" w:rsidRDefault="00906D89" w:rsidP="00906D89">
      <w:pPr>
        <w:pStyle w:val="paragraph"/>
        <w:spacing w:before="0" w:beforeAutospacing="0" w:after="0" w:afterAutospacing="0"/>
        <w:ind w:right="-360"/>
        <w:jc w:val="center"/>
        <w:textAlignment w:val="baseline"/>
        <w:rPr>
          <w:rFonts w:asciiTheme="majorHAnsi" w:hAnsiTheme="majorHAnsi" w:cstheme="majorHAnsi"/>
          <w:sz w:val="18"/>
          <w:szCs w:val="18"/>
        </w:rPr>
      </w:pPr>
    </w:p>
    <w:p w14:paraId="49C6DD6D" w14:textId="76159582" w:rsidR="00906D89" w:rsidRPr="00D94F95" w:rsidRDefault="00906D89" w:rsidP="00906D89">
      <w:pPr>
        <w:pStyle w:val="paragraph"/>
        <w:spacing w:before="0" w:beforeAutospacing="0" w:after="0" w:afterAutospacing="0"/>
        <w:textAlignment w:val="baseline"/>
        <w:rPr>
          <w:rFonts w:asciiTheme="majorHAnsi" w:hAnsiTheme="majorHAnsi" w:cstheme="majorHAnsi"/>
          <w:color w:val="000000"/>
          <w:sz w:val="18"/>
          <w:szCs w:val="18"/>
        </w:rPr>
      </w:pPr>
      <w:r w:rsidRPr="00D94F95">
        <w:rPr>
          <w:rStyle w:val="eop"/>
          <w:rFonts w:asciiTheme="majorHAnsi" w:hAnsiTheme="majorHAnsi" w:cstheme="majorHAnsi"/>
        </w:rPr>
        <w:t> </w:t>
      </w:r>
    </w:p>
    <w:p w14:paraId="34BFF533" w14:textId="0D6120DE" w:rsidR="00114768" w:rsidRDefault="008B2EFC" w:rsidP="00906D89">
      <w:pPr>
        <w:pStyle w:val="paragraph"/>
        <w:spacing w:before="0" w:beforeAutospacing="0" w:after="0" w:afterAutospacing="0"/>
        <w:textAlignment w:val="baseline"/>
        <w:rPr>
          <w:rStyle w:val="normaltextrun"/>
          <w:rFonts w:asciiTheme="majorHAnsi" w:hAnsiTheme="majorHAnsi" w:cstheme="majorHAnsi"/>
        </w:rPr>
      </w:pPr>
      <w:r>
        <w:rPr>
          <w:rStyle w:val="eop"/>
          <w:rFonts w:asciiTheme="majorHAnsi" w:hAnsiTheme="majorHAnsi" w:cstheme="majorHAnsi"/>
          <w:noProof/>
        </w:rPr>
        <w:drawing>
          <wp:anchor distT="0" distB="0" distL="114300" distR="114300" simplePos="0" relativeHeight="251664384" behindDoc="1" locked="0" layoutInCell="1" allowOverlap="1" wp14:anchorId="3864FA56" wp14:editId="7EEF3340">
            <wp:simplePos x="0" y="0"/>
            <wp:positionH relativeFrom="column">
              <wp:posOffset>4441190</wp:posOffset>
            </wp:positionH>
            <wp:positionV relativeFrom="paragraph">
              <wp:posOffset>8890</wp:posOffset>
            </wp:positionV>
            <wp:extent cx="2065020" cy="2065020"/>
            <wp:effectExtent l="0" t="0" r="0" b="0"/>
            <wp:wrapTight wrapText="bothSides">
              <wp:wrapPolygon edited="0">
                <wp:start x="0" y="0"/>
                <wp:lineTo x="0" y="21321"/>
                <wp:lineTo x="21321" y="21321"/>
                <wp:lineTo x="21321" y="0"/>
                <wp:lineTo x="0" y="0"/>
              </wp:wrapPolygon>
            </wp:wrapTight>
            <wp:docPr id="2" name="Picture 2" descr="C:\Users\natalie.jacobsen\Downloads\2021-CFC-Finish-Strong-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e.jacobsen\Downloads\2021-CFC-Finish-Strong-1_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D89" w:rsidRPr="00D94F95">
        <w:rPr>
          <w:rStyle w:val="normaltextrun"/>
          <w:rFonts w:asciiTheme="majorHAnsi" w:hAnsiTheme="majorHAnsi" w:cstheme="majorHAnsi"/>
          <w:b/>
          <w:bCs/>
        </w:rPr>
        <w:t xml:space="preserve">WASHINGTON, </w:t>
      </w:r>
      <w:r w:rsidR="00821929">
        <w:rPr>
          <w:rStyle w:val="normaltextrun"/>
          <w:rFonts w:asciiTheme="majorHAnsi" w:hAnsiTheme="majorHAnsi" w:cstheme="majorHAnsi"/>
          <w:b/>
          <w:bCs/>
        </w:rPr>
        <w:t>Jan. 10, 2022</w:t>
      </w:r>
      <w:r w:rsidR="00906D89" w:rsidRPr="00D94F95">
        <w:rPr>
          <w:rStyle w:val="normaltextrun"/>
          <w:rFonts w:asciiTheme="majorHAnsi" w:hAnsiTheme="majorHAnsi" w:cstheme="majorHAnsi"/>
        </w:rPr>
        <w:t xml:space="preserve"> – </w:t>
      </w:r>
      <w:r w:rsidR="00D26ECF">
        <w:rPr>
          <w:rStyle w:val="normaltextrun"/>
          <w:rFonts w:asciiTheme="majorHAnsi" w:hAnsiTheme="majorHAnsi" w:cstheme="majorHAnsi"/>
        </w:rPr>
        <w:t>The</w:t>
      </w:r>
      <w:r>
        <w:rPr>
          <w:rStyle w:val="normaltextrun"/>
          <w:rFonts w:asciiTheme="majorHAnsi" w:hAnsiTheme="majorHAnsi" w:cstheme="majorHAnsi"/>
        </w:rPr>
        <w:t xml:space="preserve"> </w:t>
      </w:r>
      <w:hyperlink r:id="rId13" w:tgtFrame="_blank" w:history="1">
        <w:r w:rsidR="00906D89" w:rsidRPr="00D94F95">
          <w:rPr>
            <w:rStyle w:val="normaltextrun"/>
            <w:rFonts w:asciiTheme="majorHAnsi" w:hAnsiTheme="majorHAnsi" w:cstheme="majorHAnsi"/>
            <w:color w:val="208AA3"/>
            <w:u w:val="single"/>
          </w:rPr>
          <w:t xml:space="preserve">Combined Federal Campaign of the National Capital </w:t>
        </w:r>
        <w:r w:rsidR="00D26ECF" w:rsidRPr="00D94F95">
          <w:rPr>
            <w:rStyle w:val="normaltextrun"/>
            <w:rFonts w:asciiTheme="majorHAnsi" w:hAnsiTheme="majorHAnsi" w:cstheme="majorHAnsi"/>
            <w:color w:val="208AA3"/>
            <w:u w:val="single"/>
          </w:rPr>
          <w:t>Area (</w:t>
        </w:r>
        <w:r w:rsidR="00906D89" w:rsidRPr="00D94F95">
          <w:rPr>
            <w:rStyle w:val="normaltextrun"/>
            <w:rFonts w:asciiTheme="majorHAnsi" w:hAnsiTheme="majorHAnsi" w:cstheme="majorHAnsi"/>
            <w:color w:val="208AA3"/>
            <w:u w:val="single"/>
          </w:rPr>
          <w:t>CFCNCA)</w:t>
        </w:r>
      </w:hyperlink>
      <w:r>
        <w:rPr>
          <w:rStyle w:val="normaltextrun"/>
          <w:rFonts w:asciiTheme="majorHAnsi" w:hAnsiTheme="majorHAnsi" w:cstheme="majorHAnsi"/>
        </w:rPr>
        <w:t xml:space="preserve"> is making </w:t>
      </w:r>
      <w:r w:rsidR="00755602">
        <w:rPr>
          <w:rStyle w:val="normaltextrun"/>
          <w:rFonts w:asciiTheme="majorHAnsi" w:hAnsiTheme="majorHAnsi" w:cstheme="majorHAnsi"/>
        </w:rPr>
        <w:t xml:space="preserve">a </w:t>
      </w:r>
      <w:r>
        <w:rPr>
          <w:rStyle w:val="normaltextrun"/>
          <w:rFonts w:asciiTheme="majorHAnsi" w:hAnsiTheme="majorHAnsi" w:cstheme="majorHAnsi"/>
        </w:rPr>
        <w:t xml:space="preserve">final push </w:t>
      </w:r>
      <w:r w:rsidR="00755602">
        <w:rPr>
          <w:rStyle w:val="normaltextrun"/>
          <w:rFonts w:asciiTheme="majorHAnsi" w:hAnsiTheme="majorHAnsi" w:cstheme="majorHAnsi"/>
        </w:rPr>
        <w:t>for contributions</w:t>
      </w:r>
      <w:r>
        <w:rPr>
          <w:rStyle w:val="normaltextrun"/>
          <w:rFonts w:asciiTheme="majorHAnsi" w:hAnsiTheme="majorHAnsi" w:cstheme="majorHAnsi"/>
        </w:rPr>
        <w:t xml:space="preserve"> during the last week of the campaign. The annual charitable giving program for federal employees and retirees in the Washington metropolitan area and surrounding regions concludes on Jan</w:t>
      </w:r>
      <w:r w:rsidR="00E66BDB">
        <w:rPr>
          <w:rStyle w:val="normaltextrun"/>
          <w:rFonts w:asciiTheme="majorHAnsi" w:hAnsiTheme="majorHAnsi" w:cstheme="majorHAnsi"/>
        </w:rPr>
        <w:t>.</w:t>
      </w:r>
      <w:r>
        <w:rPr>
          <w:rStyle w:val="normaltextrun"/>
          <w:rFonts w:asciiTheme="majorHAnsi" w:hAnsiTheme="majorHAnsi" w:cstheme="majorHAnsi"/>
        </w:rPr>
        <w:t xml:space="preserve"> 15, 2022. </w:t>
      </w:r>
    </w:p>
    <w:p w14:paraId="05B0CB43" w14:textId="77777777" w:rsidR="00114768" w:rsidRDefault="00114768" w:rsidP="00906D89">
      <w:pPr>
        <w:pStyle w:val="paragraph"/>
        <w:spacing w:before="0" w:beforeAutospacing="0" w:after="0" w:afterAutospacing="0"/>
        <w:textAlignment w:val="baseline"/>
        <w:rPr>
          <w:rStyle w:val="normaltextrun"/>
          <w:rFonts w:asciiTheme="majorHAnsi" w:hAnsiTheme="majorHAnsi" w:cstheme="majorHAnsi"/>
        </w:rPr>
      </w:pPr>
    </w:p>
    <w:p w14:paraId="46C03A82" w14:textId="53A18360" w:rsidR="00D626F8" w:rsidRDefault="00D626F8" w:rsidP="00D626F8">
      <w:pPr>
        <w:pStyle w:val="paragraph"/>
        <w:spacing w:before="0" w:beforeAutospacing="0" w:after="0" w:afterAutospacing="0"/>
        <w:textAlignment w:val="baseline"/>
        <w:rPr>
          <w:rStyle w:val="normaltextrun"/>
          <w:rFonts w:asciiTheme="majorHAnsi" w:hAnsiTheme="majorHAnsi" w:cstheme="majorHAnsi"/>
        </w:rPr>
      </w:pPr>
      <w:r>
        <w:rPr>
          <w:rStyle w:val="normaltextrun"/>
          <w:rFonts w:asciiTheme="majorHAnsi" w:hAnsiTheme="majorHAnsi" w:cstheme="majorHAnsi"/>
        </w:rPr>
        <w:t>“</w:t>
      </w:r>
      <w:r w:rsidR="008B2EFC">
        <w:rPr>
          <w:rStyle w:val="normaltextrun"/>
          <w:rFonts w:asciiTheme="majorHAnsi" w:hAnsiTheme="majorHAnsi" w:cstheme="majorHAnsi"/>
        </w:rPr>
        <w:t>We have had an outstanding year for the campaign. We broke re</w:t>
      </w:r>
      <w:r w:rsidR="00AC106C">
        <w:rPr>
          <w:rStyle w:val="normaltextrun"/>
          <w:rFonts w:asciiTheme="majorHAnsi" w:hAnsiTheme="majorHAnsi" w:cstheme="majorHAnsi"/>
        </w:rPr>
        <w:t xml:space="preserve">cords around Giving Tuesday, saw </w:t>
      </w:r>
      <w:r w:rsidR="008B2EFC">
        <w:rPr>
          <w:rStyle w:val="normaltextrun"/>
          <w:rFonts w:asciiTheme="majorHAnsi" w:hAnsiTheme="majorHAnsi" w:cstheme="majorHAnsi"/>
        </w:rPr>
        <w:t>ten</w:t>
      </w:r>
      <w:r w:rsidR="00AC106C">
        <w:rPr>
          <w:rStyle w:val="normaltextrun"/>
          <w:rFonts w:asciiTheme="majorHAnsi" w:hAnsiTheme="majorHAnsi" w:cstheme="majorHAnsi"/>
        </w:rPr>
        <w:t>s of</w:t>
      </w:r>
      <w:r w:rsidR="008B2EFC">
        <w:rPr>
          <w:rStyle w:val="normaltextrun"/>
          <w:rFonts w:asciiTheme="majorHAnsi" w:hAnsiTheme="majorHAnsi" w:cstheme="majorHAnsi"/>
        </w:rPr>
        <w:t xml:space="preserve"> thousand</w:t>
      </w:r>
      <w:r w:rsidR="00AC106C">
        <w:rPr>
          <w:rStyle w:val="normaltextrun"/>
          <w:rFonts w:asciiTheme="majorHAnsi" w:hAnsiTheme="majorHAnsi" w:cstheme="majorHAnsi"/>
        </w:rPr>
        <w:t>s of</w:t>
      </w:r>
      <w:r w:rsidR="008B2EFC">
        <w:rPr>
          <w:rStyle w:val="normaltextrun"/>
          <w:rFonts w:asciiTheme="majorHAnsi" w:hAnsiTheme="majorHAnsi" w:cstheme="majorHAnsi"/>
        </w:rPr>
        <w:t xml:space="preserve"> supporters join our Kickoff and events, and </w:t>
      </w:r>
      <w:r w:rsidR="00AA64BA">
        <w:rPr>
          <w:rStyle w:val="normaltextrun"/>
          <w:rFonts w:asciiTheme="majorHAnsi" w:hAnsiTheme="majorHAnsi" w:cstheme="majorHAnsi"/>
        </w:rPr>
        <w:t>demonstrated</w:t>
      </w:r>
      <w:r w:rsidR="008B2EFC">
        <w:rPr>
          <w:rStyle w:val="normaltextrun"/>
          <w:rFonts w:asciiTheme="majorHAnsi" w:hAnsiTheme="majorHAnsi" w:cstheme="majorHAnsi"/>
        </w:rPr>
        <w:t xml:space="preserve"> </w:t>
      </w:r>
      <w:r w:rsidR="00AC106C">
        <w:rPr>
          <w:rStyle w:val="normaltextrun"/>
          <w:rFonts w:asciiTheme="majorHAnsi" w:hAnsiTheme="majorHAnsi" w:cstheme="majorHAnsi"/>
        </w:rPr>
        <w:t xml:space="preserve">our steadfast dedication to improving lives of others with our pledges. Our local, national, and international </w:t>
      </w:r>
      <w:r w:rsidR="00AA64BA">
        <w:rPr>
          <w:rStyle w:val="normaltextrun"/>
          <w:rFonts w:asciiTheme="majorHAnsi" w:hAnsiTheme="majorHAnsi" w:cstheme="majorHAnsi"/>
        </w:rPr>
        <w:t xml:space="preserve">neighbors </w:t>
      </w:r>
      <w:r w:rsidR="00AC106C">
        <w:rPr>
          <w:rStyle w:val="normaltextrun"/>
          <w:rFonts w:asciiTheme="majorHAnsi" w:hAnsiTheme="majorHAnsi" w:cstheme="majorHAnsi"/>
        </w:rPr>
        <w:t xml:space="preserve">will </w:t>
      </w:r>
      <w:r w:rsidR="0058194A">
        <w:rPr>
          <w:rStyle w:val="normaltextrun"/>
          <w:rFonts w:asciiTheme="majorHAnsi" w:hAnsiTheme="majorHAnsi" w:cstheme="majorHAnsi"/>
        </w:rPr>
        <w:t>see the impact of</w:t>
      </w:r>
      <w:r w:rsidR="00AC106C">
        <w:rPr>
          <w:rStyle w:val="normaltextrun"/>
          <w:rFonts w:asciiTheme="majorHAnsi" w:hAnsiTheme="majorHAnsi" w:cstheme="majorHAnsi"/>
        </w:rPr>
        <w:t xml:space="preserve"> these gifts this year and beyond,” said Vince Micone, Co-Chairperson of the CFCNCA. </w:t>
      </w:r>
      <w:r>
        <w:rPr>
          <w:rStyle w:val="normaltextrun"/>
          <w:rFonts w:asciiTheme="majorHAnsi" w:hAnsiTheme="majorHAnsi" w:cstheme="majorHAnsi"/>
        </w:rPr>
        <w:t>“</w:t>
      </w:r>
      <w:r w:rsidR="00AC106C">
        <w:rPr>
          <w:rStyle w:val="normaltextrun"/>
          <w:rFonts w:asciiTheme="majorHAnsi" w:hAnsiTheme="majorHAnsi" w:cstheme="majorHAnsi"/>
        </w:rPr>
        <w:t xml:space="preserve">It’s been incredible to see how many changemakers are ready to step up and lend a hand </w:t>
      </w:r>
      <w:r w:rsidR="0058194A">
        <w:rPr>
          <w:rStyle w:val="normaltextrun"/>
          <w:rFonts w:asciiTheme="majorHAnsi" w:hAnsiTheme="majorHAnsi" w:cstheme="majorHAnsi"/>
        </w:rPr>
        <w:t xml:space="preserve">through a </w:t>
      </w:r>
      <w:r w:rsidR="00F17F2D">
        <w:rPr>
          <w:rStyle w:val="normaltextrun"/>
          <w:rFonts w:asciiTheme="majorHAnsi" w:hAnsiTheme="majorHAnsi" w:cstheme="majorHAnsi"/>
        </w:rPr>
        <w:t>generous</w:t>
      </w:r>
      <w:r w:rsidR="00AC106C">
        <w:rPr>
          <w:rStyle w:val="normaltextrun"/>
          <w:rFonts w:asciiTheme="majorHAnsi" w:hAnsiTheme="majorHAnsi" w:cstheme="majorHAnsi"/>
        </w:rPr>
        <w:t xml:space="preserve"> pledge and volunteer time.”</w:t>
      </w:r>
    </w:p>
    <w:p w14:paraId="1E434B40" w14:textId="47C4DC75" w:rsidR="009008BE" w:rsidRDefault="009008BE" w:rsidP="00906D89">
      <w:pPr>
        <w:pStyle w:val="paragraph"/>
        <w:spacing w:before="0" w:beforeAutospacing="0" w:after="0" w:afterAutospacing="0"/>
        <w:textAlignment w:val="baseline"/>
        <w:rPr>
          <w:rStyle w:val="normaltextrun"/>
          <w:rFonts w:asciiTheme="majorHAnsi" w:hAnsiTheme="majorHAnsi" w:cstheme="majorHAnsi"/>
        </w:rPr>
      </w:pPr>
    </w:p>
    <w:p w14:paraId="7D2D7658" w14:textId="12A27AB0" w:rsidR="00AC106C" w:rsidRDefault="00AC106C" w:rsidP="00AA1211">
      <w:pPr>
        <w:pStyle w:val="paragraph"/>
        <w:spacing w:before="0" w:beforeAutospacing="0" w:after="0" w:afterAutospacing="0"/>
        <w:textAlignment w:val="baseline"/>
        <w:rPr>
          <w:rStyle w:val="normaltextrun"/>
          <w:rFonts w:asciiTheme="majorHAnsi" w:hAnsiTheme="majorHAnsi" w:cstheme="majorHAnsi"/>
        </w:rPr>
      </w:pPr>
      <w:r>
        <w:rPr>
          <w:rStyle w:val="normaltextrun"/>
          <w:rFonts w:asciiTheme="majorHAnsi" w:hAnsiTheme="majorHAnsi" w:cstheme="majorHAnsi"/>
        </w:rPr>
        <w:t xml:space="preserve">To countdown the final days of the campaign, leaders are walking through the six decades of the campaign with engagement activities and sharing of memories since President Kennedy </w:t>
      </w:r>
      <w:r w:rsidR="0038704E">
        <w:rPr>
          <w:rStyle w:val="normaltextrun"/>
          <w:rFonts w:asciiTheme="majorHAnsi" w:hAnsiTheme="majorHAnsi" w:cstheme="majorHAnsi"/>
        </w:rPr>
        <w:t>signed the Executive Order that created</w:t>
      </w:r>
      <w:r>
        <w:rPr>
          <w:rStyle w:val="normaltextrun"/>
          <w:rFonts w:asciiTheme="majorHAnsi" w:hAnsiTheme="majorHAnsi" w:cstheme="majorHAnsi"/>
        </w:rPr>
        <w:t xml:space="preserve"> the program in 1961. </w:t>
      </w:r>
      <w:r w:rsidR="0038704E">
        <w:rPr>
          <w:rStyle w:val="normaltextrun"/>
          <w:rFonts w:asciiTheme="majorHAnsi" w:hAnsiTheme="majorHAnsi" w:cstheme="majorHAnsi"/>
        </w:rPr>
        <w:t>In the 1970s, payroll deduction was introduced as a form of charitable contribution. It is still</w:t>
      </w:r>
      <w:bookmarkStart w:id="0" w:name="_GoBack"/>
      <w:bookmarkEnd w:id="0"/>
      <w:r w:rsidR="0038704E">
        <w:rPr>
          <w:rStyle w:val="normaltextrun"/>
          <w:rFonts w:asciiTheme="majorHAnsi" w:hAnsiTheme="majorHAnsi" w:cstheme="majorHAnsi"/>
        </w:rPr>
        <w:t xml:space="preserve"> the most prominent way federal employees pledge through the CFC. The Office of Personnel Management established</w:t>
      </w:r>
      <w:r w:rsidR="006B7B64">
        <w:rPr>
          <w:rStyle w:val="normaltextrun"/>
          <w:rFonts w:asciiTheme="majorHAnsi" w:hAnsiTheme="majorHAnsi" w:cstheme="majorHAnsi"/>
        </w:rPr>
        <w:t xml:space="preserve"> local leadership</w:t>
      </w:r>
      <w:r w:rsidR="0038704E">
        <w:rPr>
          <w:rStyle w:val="normaltextrun"/>
          <w:rFonts w:asciiTheme="majorHAnsi" w:hAnsiTheme="majorHAnsi" w:cstheme="majorHAnsi"/>
        </w:rPr>
        <w:t xml:space="preserve"> roles </w:t>
      </w:r>
      <w:r w:rsidR="006B7B64">
        <w:rPr>
          <w:rStyle w:val="normaltextrun"/>
          <w:rFonts w:asciiTheme="majorHAnsi" w:hAnsiTheme="majorHAnsi" w:cstheme="majorHAnsi"/>
        </w:rPr>
        <w:t xml:space="preserve">for the CFC </w:t>
      </w:r>
      <w:r w:rsidR="0038704E">
        <w:rPr>
          <w:rStyle w:val="normaltextrun"/>
          <w:rFonts w:asciiTheme="majorHAnsi" w:hAnsiTheme="majorHAnsi" w:cstheme="majorHAnsi"/>
        </w:rPr>
        <w:t>in the 1980s. During the 1990s, as many as 53% of the entire federal workforce made a pledge through the CFC. In the last decade, volunteerism and a</w:t>
      </w:r>
      <w:r w:rsidR="00282BB4">
        <w:rPr>
          <w:rStyle w:val="normaltextrun"/>
          <w:rFonts w:asciiTheme="majorHAnsi" w:hAnsiTheme="majorHAnsi" w:cstheme="majorHAnsi"/>
        </w:rPr>
        <w:t xml:space="preserve"> consolidated </w:t>
      </w:r>
      <w:r w:rsidR="0038704E">
        <w:rPr>
          <w:rStyle w:val="normaltextrun"/>
          <w:rFonts w:asciiTheme="majorHAnsi" w:hAnsiTheme="majorHAnsi" w:cstheme="majorHAnsi"/>
        </w:rPr>
        <w:t>giving portal were introduced</w:t>
      </w:r>
      <w:r w:rsidR="00282BB4">
        <w:rPr>
          <w:rStyle w:val="normaltextrun"/>
          <w:rFonts w:asciiTheme="majorHAnsi" w:hAnsiTheme="majorHAnsi" w:cstheme="majorHAnsi"/>
        </w:rPr>
        <w:t>. T</w:t>
      </w:r>
      <w:r w:rsidR="0038704E">
        <w:rPr>
          <w:rStyle w:val="normaltextrun"/>
          <w:rFonts w:asciiTheme="majorHAnsi" w:hAnsiTheme="majorHAnsi" w:cstheme="majorHAnsi"/>
        </w:rPr>
        <w:t xml:space="preserve">oday the CFC is recognized as </w:t>
      </w:r>
      <w:r w:rsidR="00282BB4">
        <w:rPr>
          <w:rStyle w:val="normaltextrun"/>
          <w:rFonts w:asciiTheme="majorHAnsi" w:hAnsiTheme="majorHAnsi" w:cstheme="majorHAnsi"/>
        </w:rPr>
        <w:t xml:space="preserve">one of </w:t>
      </w:r>
      <w:r w:rsidR="0038704E">
        <w:rPr>
          <w:rStyle w:val="normaltextrun"/>
          <w:rFonts w:asciiTheme="majorHAnsi" w:hAnsiTheme="majorHAnsi" w:cstheme="majorHAnsi"/>
        </w:rPr>
        <w:t>the most inclusive, successful workplace giving campaign in the world.</w:t>
      </w:r>
    </w:p>
    <w:p w14:paraId="3A4CD6BC" w14:textId="77777777" w:rsidR="00AC106C" w:rsidRDefault="00AC106C" w:rsidP="00AA1211">
      <w:pPr>
        <w:pStyle w:val="paragraph"/>
        <w:spacing w:before="0" w:beforeAutospacing="0" w:after="0" w:afterAutospacing="0"/>
        <w:textAlignment w:val="baseline"/>
        <w:rPr>
          <w:rStyle w:val="normaltextrun"/>
          <w:rFonts w:asciiTheme="majorHAnsi" w:hAnsiTheme="majorHAnsi" w:cstheme="majorHAnsi"/>
        </w:rPr>
      </w:pPr>
    </w:p>
    <w:p w14:paraId="7102C7F6" w14:textId="384EE009" w:rsidR="00AA1211" w:rsidRDefault="00AC106C" w:rsidP="00AA1211">
      <w:pPr>
        <w:pStyle w:val="paragraph"/>
        <w:spacing w:before="0" w:beforeAutospacing="0" w:after="0" w:afterAutospacing="0"/>
        <w:textAlignment w:val="baseline"/>
        <w:rPr>
          <w:rStyle w:val="normaltextrun"/>
          <w:rFonts w:asciiTheme="majorHAnsi" w:hAnsiTheme="majorHAnsi" w:cstheme="majorHAnsi"/>
        </w:rPr>
      </w:pPr>
      <w:r>
        <w:rPr>
          <w:rStyle w:val="normaltextrun"/>
          <w:rFonts w:asciiTheme="majorHAnsi" w:hAnsiTheme="majorHAnsi" w:cstheme="majorHAnsi"/>
        </w:rPr>
        <w:t xml:space="preserve">Federal employees and retirees are invited to consider honoring </w:t>
      </w:r>
      <w:r w:rsidR="0038704E">
        <w:rPr>
          <w:rStyle w:val="normaltextrun"/>
          <w:rFonts w:asciiTheme="majorHAnsi" w:hAnsiTheme="majorHAnsi" w:cstheme="majorHAnsi"/>
        </w:rPr>
        <w:t>sixty</w:t>
      </w:r>
      <w:r>
        <w:rPr>
          <w:rStyle w:val="normaltextrun"/>
          <w:rFonts w:asciiTheme="majorHAnsi" w:hAnsiTheme="majorHAnsi" w:cstheme="majorHAnsi"/>
        </w:rPr>
        <w:t xml:space="preserve"> years of CFC impact with their own pledge of $60 or take part in a 60-minute volunteer activity through the </w:t>
      </w:r>
      <w:hyperlink r:id="rId14" w:history="1">
        <w:r w:rsidRPr="00F622D4">
          <w:rPr>
            <w:rStyle w:val="Hyperlink"/>
            <w:rFonts w:asciiTheme="majorHAnsi" w:hAnsiTheme="majorHAnsi" w:cstheme="majorHAnsi"/>
          </w:rPr>
          <w:t>Do 60, Give 60</w:t>
        </w:r>
      </w:hyperlink>
      <w:r>
        <w:rPr>
          <w:rStyle w:val="normaltextrun"/>
          <w:rFonts w:asciiTheme="majorHAnsi" w:hAnsiTheme="majorHAnsi" w:cstheme="majorHAnsi"/>
        </w:rPr>
        <w:t xml:space="preserve"> movement.</w:t>
      </w:r>
    </w:p>
    <w:p w14:paraId="19A2391A" w14:textId="6097698A" w:rsidR="00B70B34" w:rsidRDefault="00B70B34" w:rsidP="00906D89">
      <w:pPr>
        <w:pStyle w:val="paragraph"/>
        <w:spacing w:before="0" w:beforeAutospacing="0" w:after="0" w:afterAutospacing="0"/>
        <w:textAlignment w:val="baseline"/>
        <w:rPr>
          <w:rStyle w:val="normaltextrun"/>
          <w:rFonts w:asciiTheme="majorHAnsi" w:hAnsiTheme="majorHAnsi" w:cstheme="majorHAnsi"/>
        </w:rPr>
      </w:pPr>
    </w:p>
    <w:p w14:paraId="4F9BF9C7" w14:textId="38C95244" w:rsidR="007A081E" w:rsidRDefault="00906D89" w:rsidP="00906D89">
      <w:pPr>
        <w:pStyle w:val="paragraph"/>
        <w:spacing w:before="0" w:beforeAutospacing="0" w:after="0" w:afterAutospacing="0"/>
        <w:textAlignment w:val="baseline"/>
        <w:rPr>
          <w:rStyle w:val="normaltextrun"/>
          <w:rFonts w:asciiTheme="majorHAnsi" w:hAnsiTheme="majorHAnsi" w:cstheme="majorHAnsi"/>
        </w:rPr>
      </w:pPr>
      <w:r w:rsidRPr="00D94F95">
        <w:rPr>
          <w:rStyle w:val="normaltextrun"/>
          <w:rFonts w:asciiTheme="majorHAnsi" w:hAnsiTheme="majorHAnsi" w:cstheme="majorHAnsi"/>
        </w:rPr>
        <w:t>Ann Van Houten, Co-Chairperson, said, “</w:t>
      </w:r>
      <w:r w:rsidR="00B70B34">
        <w:rPr>
          <w:rStyle w:val="normaltextrun"/>
          <w:rFonts w:asciiTheme="majorHAnsi" w:hAnsiTheme="majorHAnsi" w:cstheme="majorHAnsi"/>
        </w:rPr>
        <w:t>W</w:t>
      </w:r>
      <w:r w:rsidR="00AC106C">
        <w:rPr>
          <w:rStyle w:val="normaltextrun"/>
          <w:rFonts w:asciiTheme="majorHAnsi" w:hAnsiTheme="majorHAnsi" w:cstheme="majorHAnsi"/>
        </w:rPr>
        <w:t xml:space="preserve">e only have a few days left to make a difference in this year’s campaign and support our </w:t>
      </w:r>
      <w:r w:rsidR="00282BB4">
        <w:rPr>
          <w:rStyle w:val="normaltextrun"/>
          <w:rFonts w:asciiTheme="majorHAnsi" w:hAnsiTheme="majorHAnsi" w:cstheme="majorHAnsi"/>
        </w:rPr>
        <w:t>community</w:t>
      </w:r>
      <w:r w:rsidR="00AC106C">
        <w:rPr>
          <w:rStyle w:val="normaltextrun"/>
          <w:rFonts w:asciiTheme="majorHAnsi" w:hAnsiTheme="majorHAnsi" w:cstheme="majorHAnsi"/>
        </w:rPr>
        <w:t xml:space="preserve">. The federal workforce and retirees have always inspired us when they go above and beyond the call of duty to support their fellow Americans </w:t>
      </w:r>
      <w:r w:rsidR="00AC106C">
        <w:rPr>
          <w:rStyle w:val="normaltextrun"/>
          <w:rFonts w:asciiTheme="majorHAnsi" w:hAnsiTheme="majorHAnsi" w:cstheme="majorHAnsi"/>
        </w:rPr>
        <w:lastRenderedPageBreak/>
        <w:t>through hardship, and work to make the world a better place. We thank all who have pledge</w:t>
      </w:r>
      <w:r w:rsidR="00984336">
        <w:rPr>
          <w:rStyle w:val="normaltextrun"/>
          <w:rFonts w:asciiTheme="majorHAnsi" w:hAnsiTheme="majorHAnsi" w:cstheme="majorHAnsi"/>
        </w:rPr>
        <w:t>d</w:t>
      </w:r>
      <w:r w:rsidR="00AC106C">
        <w:rPr>
          <w:rStyle w:val="normaltextrun"/>
          <w:rFonts w:asciiTheme="majorHAnsi" w:hAnsiTheme="majorHAnsi" w:cstheme="majorHAnsi"/>
        </w:rPr>
        <w:t xml:space="preserve"> to-date</w:t>
      </w:r>
      <w:r w:rsidR="00A41EC9">
        <w:rPr>
          <w:rStyle w:val="normaltextrun"/>
          <w:rFonts w:asciiTheme="majorHAnsi" w:hAnsiTheme="majorHAnsi" w:cstheme="majorHAnsi"/>
        </w:rPr>
        <w:t xml:space="preserve"> for being changemakers</w:t>
      </w:r>
      <w:r w:rsidR="00AC106C">
        <w:rPr>
          <w:rStyle w:val="normaltextrun"/>
          <w:rFonts w:asciiTheme="majorHAnsi" w:hAnsiTheme="majorHAnsi" w:cstheme="majorHAnsi"/>
        </w:rPr>
        <w:t>.”</w:t>
      </w:r>
    </w:p>
    <w:p w14:paraId="42065D40" w14:textId="77777777" w:rsidR="007A081E" w:rsidRDefault="007A081E" w:rsidP="00906D89">
      <w:pPr>
        <w:pStyle w:val="paragraph"/>
        <w:spacing w:before="0" w:beforeAutospacing="0" w:after="0" w:afterAutospacing="0"/>
        <w:textAlignment w:val="baseline"/>
        <w:rPr>
          <w:rStyle w:val="normaltextrun"/>
          <w:rFonts w:asciiTheme="majorHAnsi" w:hAnsiTheme="majorHAnsi" w:cstheme="majorHAnsi"/>
        </w:rPr>
      </w:pPr>
    </w:p>
    <w:p w14:paraId="300E9D27" w14:textId="3951CE8F" w:rsidR="00360FEE" w:rsidRPr="00D94F95" w:rsidRDefault="00B70B34" w:rsidP="00906D89">
      <w:pPr>
        <w:pStyle w:val="paragraph"/>
        <w:spacing w:before="0" w:beforeAutospacing="0" w:after="0" w:afterAutospacing="0"/>
        <w:textAlignment w:val="baseline"/>
        <w:rPr>
          <w:rStyle w:val="normaltextrun"/>
          <w:rFonts w:asciiTheme="majorHAnsi" w:hAnsiTheme="majorHAnsi" w:cstheme="majorHAnsi"/>
        </w:rPr>
      </w:pPr>
      <w:r w:rsidRPr="007A081E">
        <w:rPr>
          <w:rStyle w:val="normaltextrun"/>
          <w:rFonts w:asciiTheme="majorHAnsi" w:hAnsiTheme="majorHAnsi" w:cstheme="majorHAnsi"/>
        </w:rPr>
        <w:t>The goal for the 2021 CFCNCA is $35 million.</w:t>
      </w:r>
      <w:r w:rsidR="00AC106C">
        <w:rPr>
          <w:rStyle w:val="normaltextrun"/>
          <w:rFonts w:asciiTheme="majorHAnsi" w:hAnsiTheme="majorHAnsi" w:cstheme="majorHAnsi"/>
        </w:rPr>
        <w:t xml:space="preserve"> To-date, </w:t>
      </w:r>
      <w:r w:rsidR="00984336">
        <w:rPr>
          <w:rStyle w:val="normaltextrun"/>
          <w:rFonts w:asciiTheme="majorHAnsi" w:hAnsiTheme="majorHAnsi" w:cstheme="majorHAnsi"/>
        </w:rPr>
        <w:t>o</w:t>
      </w:r>
      <w:r w:rsidR="00F277EC">
        <w:rPr>
          <w:rStyle w:val="normaltextrun"/>
          <w:rFonts w:asciiTheme="majorHAnsi" w:hAnsiTheme="majorHAnsi" w:cstheme="majorHAnsi"/>
        </w:rPr>
        <w:t>ver 91</w:t>
      </w:r>
      <w:r w:rsidR="00984336">
        <w:rPr>
          <w:rStyle w:val="normaltextrun"/>
          <w:rFonts w:asciiTheme="majorHAnsi" w:hAnsiTheme="majorHAnsi" w:cstheme="majorHAnsi"/>
        </w:rPr>
        <w:t xml:space="preserve">% of </w:t>
      </w:r>
      <w:r w:rsidR="00F277EC">
        <w:rPr>
          <w:rStyle w:val="normaltextrun"/>
          <w:rFonts w:asciiTheme="majorHAnsi" w:hAnsiTheme="majorHAnsi" w:cstheme="majorHAnsi"/>
        </w:rPr>
        <w:t xml:space="preserve">the </w:t>
      </w:r>
      <w:r w:rsidR="00984336">
        <w:rPr>
          <w:rStyle w:val="normaltextrun"/>
          <w:rFonts w:asciiTheme="majorHAnsi" w:hAnsiTheme="majorHAnsi" w:cstheme="majorHAnsi"/>
        </w:rPr>
        <w:t>goal</w:t>
      </w:r>
      <w:r w:rsidR="00F277EC">
        <w:rPr>
          <w:rStyle w:val="normaltextrun"/>
          <w:rFonts w:asciiTheme="majorHAnsi" w:hAnsiTheme="majorHAnsi" w:cstheme="majorHAnsi"/>
        </w:rPr>
        <w:t>,</w:t>
      </w:r>
      <w:r w:rsidR="00984336">
        <w:rPr>
          <w:rStyle w:val="normaltextrun"/>
          <w:rFonts w:asciiTheme="majorHAnsi" w:hAnsiTheme="majorHAnsi" w:cstheme="majorHAnsi"/>
        </w:rPr>
        <w:t xml:space="preserve"> </w:t>
      </w:r>
      <w:r w:rsidR="00F277EC">
        <w:rPr>
          <w:rStyle w:val="normaltextrun"/>
          <w:rFonts w:asciiTheme="majorHAnsi" w:hAnsiTheme="majorHAnsi" w:cstheme="majorHAnsi"/>
        </w:rPr>
        <w:t>at just over $32</w:t>
      </w:r>
      <w:r w:rsidR="00AC106C">
        <w:rPr>
          <w:rStyle w:val="normaltextrun"/>
          <w:rFonts w:asciiTheme="majorHAnsi" w:hAnsiTheme="majorHAnsi" w:cstheme="majorHAnsi"/>
        </w:rPr>
        <w:t xml:space="preserve"> million</w:t>
      </w:r>
      <w:r w:rsidR="00F277EC">
        <w:rPr>
          <w:rStyle w:val="normaltextrun"/>
          <w:rFonts w:asciiTheme="majorHAnsi" w:hAnsiTheme="majorHAnsi" w:cstheme="majorHAnsi"/>
        </w:rPr>
        <w:t>,</w:t>
      </w:r>
      <w:r w:rsidR="00AC106C">
        <w:rPr>
          <w:rStyle w:val="normaltextrun"/>
          <w:rFonts w:asciiTheme="majorHAnsi" w:hAnsiTheme="majorHAnsi" w:cstheme="majorHAnsi"/>
        </w:rPr>
        <w:t xml:space="preserve"> has been raised</w:t>
      </w:r>
      <w:r w:rsidR="00984336">
        <w:rPr>
          <w:rStyle w:val="normaltextrun"/>
          <w:rFonts w:asciiTheme="majorHAnsi" w:hAnsiTheme="majorHAnsi" w:cstheme="majorHAnsi"/>
        </w:rPr>
        <w:t xml:space="preserve"> and counting!</w:t>
      </w:r>
    </w:p>
    <w:p w14:paraId="2DDE0A68" w14:textId="393D9E37" w:rsidR="00906D89" w:rsidRPr="00D94F95" w:rsidRDefault="00906D89" w:rsidP="00906D89">
      <w:pPr>
        <w:pStyle w:val="paragraph"/>
        <w:spacing w:before="0" w:beforeAutospacing="0" w:after="0" w:afterAutospacing="0"/>
        <w:textAlignment w:val="baseline"/>
        <w:rPr>
          <w:rFonts w:asciiTheme="majorHAnsi" w:hAnsiTheme="majorHAnsi" w:cstheme="majorHAnsi"/>
          <w:color w:val="000000"/>
          <w:sz w:val="18"/>
          <w:szCs w:val="18"/>
        </w:rPr>
      </w:pPr>
      <w:r w:rsidRPr="00D94F95">
        <w:rPr>
          <w:rStyle w:val="eop"/>
          <w:rFonts w:asciiTheme="majorHAnsi" w:hAnsiTheme="majorHAnsi" w:cstheme="majorHAnsi"/>
        </w:rPr>
        <w:t> </w:t>
      </w:r>
    </w:p>
    <w:p w14:paraId="3A41FD2A" w14:textId="192F7829" w:rsidR="00906D89" w:rsidRPr="00D94F95" w:rsidRDefault="00906D89" w:rsidP="00906D89">
      <w:pPr>
        <w:pStyle w:val="paragraph"/>
        <w:spacing w:before="0" w:beforeAutospacing="0" w:after="0" w:afterAutospacing="0"/>
        <w:textAlignment w:val="baseline"/>
        <w:rPr>
          <w:rFonts w:asciiTheme="majorHAnsi" w:hAnsiTheme="majorHAnsi" w:cstheme="majorHAnsi"/>
          <w:color w:val="000000"/>
          <w:sz w:val="18"/>
          <w:szCs w:val="18"/>
        </w:rPr>
      </w:pPr>
      <w:r w:rsidRPr="00D94F95">
        <w:rPr>
          <w:rStyle w:val="normaltextrun"/>
          <w:rFonts w:asciiTheme="majorHAnsi" w:hAnsiTheme="majorHAnsi" w:cstheme="majorHAnsi"/>
        </w:rPr>
        <w:t xml:space="preserve">Federal donors in the NCA can </w:t>
      </w:r>
      <w:r w:rsidR="00311FC7">
        <w:rPr>
          <w:rStyle w:val="normaltextrun"/>
          <w:rFonts w:asciiTheme="majorHAnsi" w:hAnsiTheme="majorHAnsi" w:cstheme="majorHAnsi"/>
        </w:rPr>
        <w:t xml:space="preserve">be the face of change and </w:t>
      </w:r>
      <w:r w:rsidRPr="00D94F95">
        <w:rPr>
          <w:rStyle w:val="normaltextrun"/>
          <w:rFonts w:asciiTheme="majorHAnsi" w:hAnsiTheme="majorHAnsi" w:cstheme="majorHAnsi"/>
        </w:rPr>
        <w:t xml:space="preserve">make a new or update an existing pledge at </w:t>
      </w:r>
      <w:hyperlink r:id="rId15" w:tgtFrame="_blank" w:history="1">
        <w:r w:rsidRPr="00A734D6">
          <w:rPr>
            <w:rStyle w:val="normaltextrun"/>
            <w:rFonts w:asciiTheme="majorHAnsi" w:hAnsiTheme="majorHAnsi" w:cstheme="majorHAnsi"/>
            <w:b/>
            <w:color w:val="003479" w:themeColor="text2"/>
            <w:u w:val="single"/>
          </w:rPr>
          <w:t>GiveCFC.org</w:t>
        </w:r>
      </w:hyperlink>
      <w:r w:rsidRPr="00A734D6">
        <w:rPr>
          <w:rStyle w:val="normaltextrun"/>
          <w:rFonts w:asciiTheme="majorHAnsi" w:hAnsiTheme="majorHAnsi" w:cstheme="majorHAnsi"/>
          <w:color w:val="003479" w:themeColor="text2"/>
        </w:rPr>
        <w:t xml:space="preserve"> </w:t>
      </w:r>
      <w:r w:rsidR="00A734D6">
        <w:rPr>
          <w:rStyle w:val="normaltextrun"/>
          <w:rFonts w:asciiTheme="majorHAnsi" w:hAnsiTheme="majorHAnsi" w:cstheme="majorHAnsi"/>
        </w:rPr>
        <w:t xml:space="preserve">now </w:t>
      </w:r>
      <w:r w:rsidRPr="00D94F95">
        <w:rPr>
          <w:rStyle w:val="normaltextrun"/>
          <w:rFonts w:asciiTheme="majorHAnsi" w:hAnsiTheme="majorHAnsi" w:cstheme="majorHAnsi"/>
        </w:rPr>
        <w:t>through Jan</w:t>
      </w:r>
      <w:r w:rsidR="002C598A">
        <w:rPr>
          <w:rStyle w:val="normaltextrun"/>
          <w:rFonts w:asciiTheme="majorHAnsi" w:hAnsiTheme="majorHAnsi" w:cstheme="majorHAnsi"/>
        </w:rPr>
        <w:t>.</w:t>
      </w:r>
      <w:r w:rsidRPr="00D94F95">
        <w:rPr>
          <w:rStyle w:val="normaltextrun"/>
          <w:rFonts w:asciiTheme="majorHAnsi" w:hAnsiTheme="majorHAnsi" w:cstheme="majorHAnsi"/>
        </w:rPr>
        <w:t xml:space="preserve"> 15, 2022.</w:t>
      </w:r>
    </w:p>
    <w:p w14:paraId="70C4F958" w14:textId="77777777" w:rsidR="007E0D47" w:rsidRPr="00D94F95" w:rsidRDefault="007E0D47" w:rsidP="007E0D47">
      <w:pPr>
        <w:keepNext/>
        <w:rPr>
          <w:rFonts w:asciiTheme="majorHAnsi" w:eastAsiaTheme="minorEastAsia" w:hAnsiTheme="majorHAnsi" w:cstheme="majorHAnsi"/>
          <w:b/>
          <w:bCs/>
          <w:sz w:val="24"/>
          <w:szCs w:val="24"/>
        </w:rPr>
      </w:pPr>
    </w:p>
    <w:p w14:paraId="20AA601E" w14:textId="09C909D7" w:rsidR="00B70B34" w:rsidRDefault="00B70B34" w:rsidP="007E0D47">
      <w:pPr>
        <w:keepNext/>
        <w:rPr>
          <w:rFonts w:asciiTheme="majorHAnsi" w:eastAsiaTheme="minorEastAsia" w:hAnsiTheme="majorHAnsi" w:cstheme="majorHAnsi"/>
          <w:b/>
          <w:bCs/>
          <w:sz w:val="20"/>
          <w:szCs w:val="20"/>
        </w:rPr>
      </w:pPr>
    </w:p>
    <w:p w14:paraId="13C05FE8" w14:textId="77777777" w:rsidR="007E0D47" w:rsidRPr="00D94F95" w:rsidRDefault="007E0D47" w:rsidP="007E0D47">
      <w:pPr>
        <w:keepNext/>
        <w:rPr>
          <w:rFonts w:asciiTheme="majorHAnsi" w:eastAsiaTheme="minorEastAsia" w:hAnsiTheme="majorHAnsi" w:cstheme="majorHAnsi"/>
          <w:b/>
          <w:bCs/>
        </w:rPr>
      </w:pPr>
      <w:r w:rsidRPr="00D94F95">
        <w:rPr>
          <w:rFonts w:asciiTheme="majorHAnsi" w:eastAsiaTheme="minorEastAsia" w:hAnsiTheme="majorHAnsi" w:cstheme="majorHAnsi"/>
          <w:b/>
          <w:bCs/>
        </w:rPr>
        <w:t xml:space="preserve">About the Combined Federal Campaign of the National Capital Area </w:t>
      </w:r>
    </w:p>
    <w:p w14:paraId="562C0CAA" w14:textId="77777777" w:rsidR="007E0D47" w:rsidRPr="00D94F95" w:rsidRDefault="007E0D47" w:rsidP="007E0D47">
      <w:pPr>
        <w:rPr>
          <w:rFonts w:asciiTheme="majorHAnsi" w:eastAsiaTheme="minorEastAsia" w:hAnsiTheme="majorHAnsi" w:cstheme="majorHAnsi"/>
        </w:rPr>
      </w:pPr>
      <w:r w:rsidRPr="00D94F95">
        <w:rPr>
          <w:rFonts w:asciiTheme="majorHAnsi" w:hAnsiTheme="majorHAnsi" w:cstheme="majorHAnsi"/>
        </w:rPr>
        <w:t xml:space="preserve">The Combined Federal Campaign (CFC), overseen by the Office of Personnel Management, is one of the world's largest and most successful annual workplace charitable giving campaigns, with 36 CFC zones throughout the country and overseas raising millions of dollars each year. With more than $8.5 billion raised since 1961, the 2021 campaign commemorates 60 years of giving by the federal community. Each fall, federal civilian, military, and postal employees and retirees pledge funds and volunteer hours to help those in need locally, across the nation, and throughout the world. </w:t>
      </w:r>
      <w:r w:rsidRPr="00D94F95">
        <w:rPr>
          <w:rFonts w:asciiTheme="majorHAnsi" w:eastAsiaTheme="minorEastAsia" w:hAnsiTheme="majorHAnsi" w:cstheme="majorHAnsi"/>
        </w:rPr>
        <w:t xml:space="preserve">The Combined Federal Campaign of the National Capital Area (CFCNCA) is the local campaign for federal employees and retirees in the </w:t>
      </w:r>
      <w:r w:rsidRPr="00D94F95">
        <w:rPr>
          <w:rFonts w:asciiTheme="majorHAnsi" w:eastAsiaTheme="minorEastAsia" w:hAnsiTheme="majorHAnsi" w:cstheme="majorHAnsi"/>
          <w:bdr w:val="none" w:sz="0" w:space="0" w:color="auto" w:frame="1"/>
          <w:shd w:val="clear" w:color="auto" w:fill="FFFFFF"/>
        </w:rPr>
        <w:t>Washington Metropolitan Area and surrounding regions. It is the largest CFC in the country based on the number of pledged gifts; in 2020, it</w:t>
      </w:r>
      <w:r w:rsidRPr="00D94F95">
        <w:rPr>
          <w:rFonts w:asciiTheme="majorHAnsi" w:eastAsiaTheme="minorEastAsia" w:hAnsiTheme="majorHAnsi" w:cstheme="majorHAnsi"/>
        </w:rPr>
        <w:t xml:space="preserve"> generated more than </w:t>
      </w:r>
      <w:r w:rsidRPr="00D94F95">
        <w:rPr>
          <w:rFonts w:asciiTheme="majorHAnsi" w:hAnsiTheme="majorHAnsi" w:cstheme="majorHAnsi"/>
        </w:rPr>
        <w:t>$37.2 million and more than 48,000 volunteer hours</w:t>
      </w:r>
      <w:r w:rsidRPr="00D94F95">
        <w:rPr>
          <w:rFonts w:asciiTheme="majorHAnsi" w:eastAsiaTheme="minorEastAsia" w:hAnsiTheme="majorHAnsi" w:cstheme="majorHAnsi"/>
        </w:rPr>
        <w:t xml:space="preserve"> for thousands of participating charities. For more information, visit </w:t>
      </w:r>
      <w:hyperlink r:id="rId16" w:history="1">
        <w:r w:rsidRPr="00D94F95">
          <w:rPr>
            <w:rStyle w:val="Hyperlink"/>
            <w:rFonts w:asciiTheme="majorHAnsi" w:eastAsiaTheme="minorEastAsia" w:hAnsiTheme="majorHAnsi" w:cstheme="majorHAnsi"/>
            <w:b w:val="0"/>
            <w:bCs/>
            <w:color w:val="208AA3"/>
          </w:rPr>
          <w:t>CFCNCA.GiveCFC.org</w:t>
        </w:r>
      </w:hyperlink>
      <w:r w:rsidRPr="00D94F95">
        <w:rPr>
          <w:rFonts w:asciiTheme="majorHAnsi" w:eastAsiaTheme="minorEastAsia" w:hAnsiTheme="majorHAnsi" w:cstheme="majorHAnsi"/>
        </w:rPr>
        <w:t xml:space="preserve">. Connect with the campaign via </w:t>
      </w:r>
      <w:hyperlink r:id="rId17" w:history="1">
        <w:r w:rsidRPr="00D94F95">
          <w:rPr>
            <w:rStyle w:val="Hyperlink"/>
            <w:rFonts w:asciiTheme="majorHAnsi" w:eastAsiaTheme="minorEastAsia" w:hAnsiTheme="majorHAnsi" w:cstheme="majorHAnsi"/>
            <w:b w:val="0"/>
            <w:bCs/>
            <w:color w:val="208AA3"/>
          </w:rPr>
          <w:t>Facebook</w:t>
        </w:r>
      </w:hyperlink>
      <w:r w:rsidRPr="00D94F95">
        <w:rPr>
          <w:rFonts w:asciiTheme="majorHAnsi" w:eastAsiaTheme="minorEastAsia" w:hAnsiTheme="majorHAnsi" w:cstheme="majorHAnsi"/>
        </w:rPr>
        <w:t xml:space="preserve">, </w:t>
      </w:r>
      <w:hyperlink r:id="rId18" w:history="1">
        <w:r w:rsidRPr="00D94F95">
          <w:rPr>
            <w:rStyle w:val="Hyperlink"/>
            <w:rFonts w:asciiTheme="majorHAnsi" w:eastAsiaTheme="minorEastAsia" w:hAnsiTheme="majorHAnsi" w:cstheme="majorHAnsi"/>
            <w:b w:val="0"/>
            <w:bCs/>
            <w:color w:val="208AA3"/>
          </w:rPr>
          <w:t>Twitter</w:t>
        </w:r>
      </w:hyperlink>
      <w:r w:rsidRPr="00D94F95">
        <w:rPr>
          <w:rFonts w:asciiTheme="majorHAnsi" w:eastAsiaTheme="minorEastAsia" w:hAnsiTheme="majorHAnsi" w:cstheme="majorHAnsi"/>
        </w:rPr>
        <w:t xml:space="preserve">, </w:t>
      </w:r>
      <w:hyperlink r:id="rId19" w:history="1">
        <w:r w:rsidRPr="00D94F95">
          <w:rPr>
            <w:rStyle w:val="Hyperlink"/>
            <w:rFonts w:asciiTheme="majorHAnsi" w:eastAsiaTheme="minorEastAsia" w:hAnsiTheme="majorHAnsi" w:cstheme="majorHAnsi"/>
            <w:b w:val="0"/>
            <w:bCs/>
            <w:color w:val="208AA3"/>
          </w:rPr>
          <w:t>Instagram</w:t>
        </w:r>
      </w:hyperlink>
      <w:r w:rsidRPr="00D94F95">
        <w:rPr>
          <w:rFonts w:asciiTheme="majorHAnsi" w:eastAsiaTheme="minorEastAsia" w:hAnsiTheme="majorHAnsi" w:cstheme="majorHAnsi"/>
        </w:rPr>
        <w:t xml:space="preserve">, and </w:t>
      </w:r>
      <w:hyperlink r:id="rId20" w:history="1">
        <w:r w:rsidRPr="00D94F95">
          <w:rPr>
            <w:rStyle w:val="Hyperlink"/>
            <w:rFonts w:asciiTheme="majorHAnsi" w:eastAsiaTheme="minorEastAsia" w:hAnsiTheme="majorHAnsi" w:cstheme="majorHAnsi"/>
            <w:b w:val="0"/>
            <w:bCs/>
            <w:color w:val="208AA3"/>
          </w:rPr>
          <w:t>LinkedIn</w:t>
        </w:r>
      </w:hyperlink>
      <w:r w:rsidRPr="00D94F95">
        <w:rPr>
          <w:rFonts w:asciiTheme="majorHAnsi" w:eastAsiaTheme="minorEastAsia" w:hAnsiTheme="majorHAnsi" w:cstheme="majorHAnsi"/>
        </w:rPr>
        <w:t>.</w:t>
      </w:r>
    </w:p>
    <w:p w14:paraId="72EEB73D" w14:textId="77777777" w:rsidR="007E0D47" w:rsidRPr="00D94F95" w:rsidRDefault="007E0D47" w:rsidP="007E0D47">
      <w:pPr>
        <w:rPr>
          <w:rFonts w:asciiTheme="majorHAnsi" w:hAnsiTheme="majorHAnsi" w:cstheme="majorHAnsi"/>
          <w:sz w:val="20"/>
          <w:szCs w:val="20"/>
        </w:rPr>
      </w:pPr>
    </w:p>
    <w:p w14:paraId="4AF88510" w14:textId="77777777" w:rsidR="007E0D47" w:rsidRPr="00906D89" w:rsidRDefault="007E0D47" w:rsidP="000D7121">
      <w:pPr>
        <w:jc w:val="center"/>
        <w:rPr>
          <w:rFonts w:asciiTheme="majorHAnsi" w:hAnsiTheme="majorHAnsi" w:cstheme="majorHAnsi"/>
          <w:sz w:val="20"/>
          <w:szCs w:val="20"/>
        </w:rPr>
      </w:pPr>
      <w:r w:rsidRPr="00D94F95">
        <w:rPr>
          <w:rFonts w:asciiTheme="majorHAnsi" w:hAnsiTheme="majorHAnsi" w:cstheme="majorHAnsi"/>
          <w:sz w:val="20"/>
          <w:szCs w:val="20"/>
        </w:rPr>
        <w:t># # #</w:t>
      </w:r>
    </w:p>
    <w:sectPr w:rsidR="007E0D47" w:rsidRPr="00906D89" w:rsidSect="004C494A">
      <w:headerReference w:type="default" r:id="rId21"/>
      <w:headerReference w:type="first" r:id="rId22"/>
      <w:footerReference w:type="first" r:id="rId23"/>
      <w:pgSz w:w="12240" w:h="15840"/>
      <w:pgMar w:top="1980" w:right="994" w:bottom="1440" w:left="806" w:header="0" w:footer="317"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17769" w16cex:dateUtc="2022-01-06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51C7CB" w16cid:durableId="258177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D5589" w14:textId="77777777" w:rsidR="00936E6E" w:rsidRDefault="00936E6E" w:rsidP="00525B25">
      <w:r>
        <w:separator/>
      </w:r>
    </w:p>
  </w:endnote>
  <w:endnote w:type="continuationSeparator" w:id="0">
    <w:p w14:paraId="3D43F998" w14:textId="77777777" w:rsidR="00936E6E" w:rsidRDefault="00936E6E" w:rsidP="0052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Times New Roman"/>
    <w:panose1 w:val="0204070306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F05E4" w14:textId="77777777" w:rsidR="001349CA" w:rsidRDefault="00FB758E" w:rsidP="003D369D">
    <w:pPr>
      <w:autoSpaceDE w:val="0"/>
      <w:autoSpaceDN w:val="0"/>
      <w:adjustRightInd w:val="0"/>
      <w:ind w:left="-90" w:right="990" w:firstLine="90"/>
      <w:jc w:val="right"/>
    </w:pPr>
    <w:r>
      <w:rPr>
        <w:noProof/>
      </w:rPr>
      <w:drawing>
        <wp:inline distT="0" distB="0" distL="0" distR="0" wp14:anchorId="5F419FC1" wp14:editId="739A95FD">
          <wp:extent cx="5298845" cy="602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5656780" cy="643321"/>
                  </a:xfrm>
                  <a:prstGeom prst="rect">
                    <a:avLst/>
                  </a:prstGeom>
                </pic:spPr>
              </pic:pic>
            </a:graphicData>
          </a:graphic>
        </wp:inline>
      </w:drawing>
    </w:r>
    <w:r w:rsidR="001349C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F0768" w14:textId="77777777" w:rsidR="00936E6E" w:rsidRDefault="00936E6E" w:rsidP="00525B25">
      <w:r>
        <w:separator/>
      </w:r>
    </w:p>
  </w:footnote>
  <w:footnote w:type="continuationSeparator" w:id="0">
    <w:p w14:paraId="773C7980" w14:textId="77777777" w:rsidR="00936E6E" w:rsidRDefault="00936E6E" w:rsidP="0052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665D" w14:textId="77777777" w:rsidR="00525B25" w:rsidRDefault="00525B25"/>
  <w:p w14:paraId="621ACF01" w14:textId="77777777" w:rsidR="00525B25" w:rsidRDefault="00525B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76813" w14:textId="77777777" w:rsidR="00491D13" w:rsidRDefault="002C4D62" w:rsidP="002C4D62">
    <w:pPr>
      <w:pStyle w:val="Header"/>
      <w:ind w:left="-1080"/>
    </w:pPr>
    <w:r w:rsidRPr="002C4D62">
      <w:rPr>
        <w:sz w:val="10"/>
        <w:szCs w:val="10"/>
      </w:rPr>
      <w:br/>
    </w:r>
  </w:p>
  <w:p w14:paraId="76C06A67" w14:textId="77777777" w:rsidR="002C4D62" w:rsidRDefault="00FB758E" w:rsidP="00FB758E">
    <w:pPr>
      <w:pStyle w:val="Header"/>
      <w:ind w:left="-270"/>
    </w:pPr>
    <w:r>
      <w:rPr>
        <w:noProof/>
      </w:rPr>
      <w:drawing>
        <wp:inline distT="0" distB="0" distL="0" distR="0" wp14:anchorId="2BC0254D" wp14:editId="4DAD33EF">
          <wp:extent cx="5716019" cy="1371600"/>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
                  <a:stretch>
                    <a:fillRect/>
                  </a:stretch>
                </pic:blipFill>
                <pic:spPr>
                  <a:xfrm>
                    <a:off x="0" y="0"/>
                    <a:ext cx="5970315" cy="1432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C2C19"/>
    <w:multiLevelType w:val="hybridMultilevel"/>
    <w:tmpl w:val="E3FC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700E64"/>
    <w:multiLevelType w:val="hybridMultilevel"/>
    <w:tmpl w:val="E7E8385A"/>
    <w:lvl w:ilvl="0" w:tplc="60B694A2">
      <w:start w:val="1"/>
      <w:numFmt w:val="bullet"/>
      <w:pStyle w:val="ListParagraph"/>
      <w:lvlText w:val=""/>
      <w:lvlJc w:val="left"/>
      <w:pPr>
        <w:ind w:left="720" w:hanging="360"/>
      </w:pPr>
      <w:rPr>
        <w:rFonts w:ascii="Symbol" w:hAnsi="Symbol" w:hint="default"/>
        <w:color w:val="003479"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0E"/>
    <w:rsid w:val="00000365"/>
    <w:rsid w:val="000517CC"/>
    <w:rsid w:val="000626D7"/>
    <w:rsid w:val="00094E92"/>
    <w:rsid w:val="000B0313"/>
    <w:rsid w:val="000D7121"/>
    <w:rsid w:val="000E050E"/>
    <w:rsid w:val="000E6A22"/>
    <w:rsid w:val="0011201A"/>
    <w:rsid w:val="00114768"/>
    <w:rsid w:val="00124611"/>
    <w:rsid w:val="001349CA"/>
    <w:rsid w:val="00150D73"/>
    <w:rsid w:val="001618E3"/>
    <w:rsid w:val="00177166"/>
    <w:rsid w:val="00186E12"/>
    <w:rsid w:val="001A0C84"/>
    <w:rsid w:val="001C22E7"/>
    <w:rsid w:val="002326D1"/>
    <w:rsid w:val="00241436"/>
    <w:rsid w:val="00242250"/>
    <w:rsid w:val="002538FF"/>
    <w:rsid w:val="00282BB4"/>
    <w:rsid w:val="00293BB1"/>
    <w:rsid w:val="002B43E7"/>
    <w:rsid w:val="002B5F86"/>
    <w:rsid w:val="002C4755"/>
    <w:rsid w:val="002C4D62"/>
    <w:rsid w:val="002C593B"/>
    <w:rsid w:val="002C598A"/>
    <w:rsid w:val="002E04DF"/>
    <w:rsid w:val="002F1607"/>
    <w:rsid w:val="002F7BB8"/>
    <w:rsid w:val="00306868"/>
    <w:rsid w:val="00311FC7"/>
    <w:rsid w:val="003327A1"/>
    <w:rsid w:val="00352290"/>
    <w:rsid w:val="00353AB0"/>
    <w:rsid w:val="00360FEE"/>
    <w:rsid w:val="00380E50"/>
    <w:rsid w:val="0038704E"/>
    <w:rsid w:val="00393F66"/>
    <w:rsid w:val="00396DE5"/>
    <w:rsid w:val="003D369D"/>
    <w:rsid w:val="003E1764"/>
    <w:rsid w:val="003E1F20"/>
    <w:rsid w:val="003E64B5"/>
    <w:rsid w:val="00420889"/>
    <w:rsid w:val="00424927"/>
    <w:rsid w:val="00424F6D"/>
    <w:rsid w:val="00431464"/>
    <w:rsid w:val="004366F1"/>
    <w:rsid w:val="00461161"/>
    <w:rsid w:val="00491D13"/>
    <w:rsid w:val="00497D46"/>
    <w:rsid w:val="004A691B"/>
    <w:rsid w:val="004B3C82"/>
    <w:rsid w:val="004C494A"/>
    <w:rsid w:val="004D49C0"/>
    <w:rsid w:val="004D6EF4"/>
    <w:rsid w:val="004E3417"/>
    <w:rsid w:val="004F335C"/>
    <w:rsid w:val="004F6CDD"/>
    <w:rsid w:val="00501183"/>
    <w:rsid w:val="00505186"/>
    <w:rsid w:val="00520A33"/>
    <w:rsid w:val="00525B25"/>
    <w:rsid w:val="00535758"/>
    <w:rsid w:val="00537383"/>
    <w:rsid w:val="00545700"/>
    <w:rsid w:val="00557617"/>
    <w:rsid w:val="005715BD"/>
    <w:rsid w:val="005719E2"/>
    <w:rsid w:val="00576444"/>
    <w:rsid w:val="0058194A"/>
    <w:rsid w:val="005845AB"/>
    <w:rsid w:val="005B1894"/>
    <w:rsid w:val="005C1193"/>
    <w:rsid w:val="005F5C21"/>
    <w:rsid w:val="006049F6"/>
    <w:rsid w:val="00612C34"/>
    <w:rsid w:val="00622310"/>
    <w:rsid w:val="006250FF"/>
    <w:rsid w:val="006442B4"/>
    <w:rsid w:val="0065248D"/>
    <w:rsid w:val="00663513"/>
    <w:rsid w:val="00677F77"/>
    <w:rsid w:val="006806AB"/>
    <w:rsid w:val="006A14E6"/>
    <w:rsid w:val="006B1762"/>
    <w:rsid w:val="006B7B64"/>
    <w:rsid w:val="006C4BB2"/>
    <w:rsid w:val="00721C0A"/>
    <w:rsid w:val="00746442"/>
    <w:rsid w:val="007502AD"/>
    <w:rsid w:val="00755602"/>
    <w:rsid w:val="00761E3A"/>
    <w:rsid w:val="00782799"/>
    <w:rsid w:val="007A081E"/>
    <w:rsid w:val="007B6370"/>
    <w:rsid w:val="007E0D47"/>
    <w:rsid w:val="007E59CF"/>
    <w:rsid w:val="007F1A07"/>
    <w:rsid w:val="007F2B63"/>
    <w:rsid w:val="007F6D08"/>
    <w:rsid w:val="00811596"/>
    <w:rsid w:val="00821929"/>
    <w:rsid w:val="00855A14"/>
    <w:rsid w:val="00873309"/>
    <w:rsid w:val="0088564A"/>
    <w:rsid w:val="00893256"/>
    <w:rsid w:val="00895F72"/>
    <w:rsid w:val="008A410F"/>
    <w:rsid w:val="008A6A9D"/>
    <w:rsid w:val="008B2EFC"/>
    <w:rsid w:val="008C24D7"/>
    <w:rsid w:val="008C602A"/>
    <w:rsid w:val="008D56BF"/>
    <w:rsid w:val="009008BE"/>
    <w:rsid w:val="00900EFD"/>
    <w:rsid w:val="00905F2D"/>
    <w:rsid w:val="00906D89"/>
    <w:rsid w:val="009074ED"/>
    <w:rsid w:val="00916FB6"/>
    <w:rsid w:val="009318E1"/>
    <w:rsid w:val="00936E6E"/>
    <w:rsid w:val="0094244C"/>
    <w:rsid w:val="009558FD"/>
    <w:rsid w:val="009675C6"/>
    <w:rsid w:val="009816A5"/>
    <w:rsid w:val="00984336"/>
    <w:rsid w:val="009A09BA"/>
    <w:rsid w:val="009A2085"/>
    <w:rsid w:val="009A7481"/>
    <w:rsid w:val="009C4C0D"/>
    <w:rsid w:val="009C5886"/>
    <w:rsid w:val="009E6482"/>
    <w:rsid w:val="009F182E"/>
    <w:rsid w:val="00A127D1"/>
    <w:rsid w:val="00A15A16"/>
    <w:rsid w:val="00A15ED2"/>
    <w:rsid w:val="00A26F94"/>
    <w:rsid w:val="00A27F2F"/>
    <w:rsid w:val="00A3680D"/>
    <w:rsid w:val="00A41EC9"/>
    <w:rsid w:val="00A45D72"/>
    <w:rsid w:val="00A62D28"/>
    <w:rsid w:val="00A734D6"/>
    <w:rsid w:val="00A80640"/>
    <w:rsid w:val="00AA1211"/>
    <w:rsid w:val="00AA1D1A"/>
    <w:rsid w:val="00AA64BA"/>
    <w:rsid w:val="00AB1A7E"/>
    <w:rsid w:val="00AB3493"/>
    <w:rsid w:val="00AC09B8"/>
    <w:rsid w:val="00AC106C"/>
    <w:rsid w:val="00AC2595"/>
    <w:rsid w:val="00AD14B1"/>
    <w:rsid w:val="00AE4741"/>
    <w:rsid w:val="00AF6BD2"/>
    <w:rsid w:val="00B34057"/>
    <w:rsid w:val="00B46BCE"/>
    <w:rsid w:val="00B56219"/>
    <w:rsid w:val="00B62A65"/>
    <w:rsid w:val="00B70B34"/>
    <w:rsid w:val="00B8525A"/>
    <w:rsid w:val="00B9273F"/>
    <w:rsid w:val="00BB1D96"/>
    <w:rsid w:val="00BD3A4F"/>
    <w:rsid w:val="00BF014A"/>
    <w:rsid w:val="00C110E3"/>
    <w:rsid w:val="00C15474"/>
    <w:rsid w:val="00C458CA"/>
    <w:rsid w:val="00C74CE0"/>
    <w:rsid w:val="00C756A6"/>
    <w:rsid w:val="00C7724A"/>
    <w:rsid w:val="00CA7B3D"/>
    <w:rsid w:val="00CB1D61"/>
    <w:rsid w:val="00CB3E7A"/>
    <w:rsid w:val="00CC0836"/>
    <w:rsid w:val="00CC2613"/>
    <w:rsid w:val="00CD7E51"/>
    <w:rsid w:val="00CF26D1"/>
    <w:rsid w:val="00D1531B"/>
    <w:rsid w:val="00D25EA4"/>
    <w:rsid w:val="00D26ECF"/>
    <w:rsid w:val="00D342E2"/>
    <w:rsid w:val="00D429F5"/>
    <w:rsid w:val="00D50832"/>
    <w:rsid w:val="00D602AD"/>
    <w:rsid w:val="00D626F8"/>
    <w:rsid w:val="00D94F95"/>
    <w:rsid w:val="00DC22AE"/>
    <w:rsid w:val="00DC257E"/>
    <w:rsid w:val="00DF1B1A"/>
    <w:rsid w:val="00E01D4F"/>
    <w:rsid w:val="00E04476"/>
    <w:rsid w:val="00E219B5"/>
    <w:rsid w:val="00E51E9B"/>
    <w:rsid w:val="00E55FF9"/>
    <w:rsid w:val="00E63868"/>
    <w:rsid w:val="00E66BDB"/>
    <w:rsid w:val="00E949BC"/>
    <w:rsid w:val="00EA7C0A"/>
    <w:rsid w:val="00EE61F9"/>
    <w:rsid w:val="00EF3C8C"/>
    <w:rsid w:val="00F10FA8"/>
    <w:rsid w:val="00F17F2D"/>
    <w:rsid w:val="00F21437"/>
    <w:rsid w:val="00F25768"/>
    <w:rsid w:val="00F277EC"/>
    <w:rsid w:val="00F34A32"/>
    <w:rsid w:val="00F36986"/>
    <w:rsid w:val="00F43DF3"/>
    <w:rsid w:val="00F622D4"/>
    <w:rsid w:val="00F7776F"/>
    <w:rsid w:val="00F81D30"/>
    <w:rsid w:val="00F868E8"/>
    <w:rsid w:val="00FA4690"/>
    <w:rsid w:val="00FA60AD"/>
    <w:rsid w:val="00FB758E"/>
    <w:rsid w:val="00FB7CE5"/>
    <w:rsid w:val="00FE6AB2"/>
    <w:rsid w:val="2B5748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AAC1C"/>
  <w15:docId w15:val="{C56AFFE0-925B-46AA-B89E-CFCA73A2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47"/>
  </w:style>
  <w:style w:type="paragraph" w:styleId="Heading1">
    <w:name w:val="heading 1"/>
    <w:basedOn w:val="Normal"/>
    <w:next w:val="Normal"/>
    <w:link w:val="Heading1Char"/>
    <w:uiPriority w:val="9"/>
    <w:qFormat/>
    <w:rsid w:val="00EF3C8C"/>
    <w:pPr>
      <w:keepNext/>
      <w:keepLines/>
      <w:outlineLvl w:val="0"/>
    </w:pPr>
    <w:rPr>
      <w:rFonts w:ascii="Arial" w:eastAsiaTheme="majorEastAsia" w:hAnsi="Arial" w:cs="Arial"/>
      <w:b/>
      <w:color w:val="003479" w:themeColor="text2"/>
      <w:sz w:val="28"/>
      <w:szCs w:val="32"/>
    </w:rPr>
  </w:style>
  <w:style w:type="paragraph" w:styleId="Heading2">
    <w:name w:val="heading 2"/>
    <w:basedOn w:val="Normal"/>
    <w:next w:val="Normal"/>
    <w:link w:val="Heading2Char"/>
    <w:uiPriority w:val="9"/>
    <w:unhideWhenUsed/>
    <w:qFormat/>
    <w:rsid w:val="00501183"/>
    <w:pPr>
      <w:keepNext/>
      <w:keepLines/>
      <w:spacing w:before="40"/>
      <w:outlineLvl w:val="1"/>
    </w:pPr>
    <w:rPr>
      <w:rFonts w:ascii="Arial" w:eastAsiaTheme="majorEastAsia" w:hAnsi="Arial" w:cs="Arial"/>
      <w:b/>
      <w:color w:val="18677A" w:themeColor="accent1" w:themeShade="BF"/>
      <w:sz w:val="24"/>
      <w:szCs w:val="26"/>
    </w:rPr>
  </w:style>
  <w:style w:type="paragraph" w:styleId="Heading3">
    <w:name w:val="heading 3"/>
    <w:basedOn w:val="Normal"/>
    <w:next w:val="Normal"/>
    <w:link w:val="Heading3Char"/>
    <w:uiPriority w:val="9"/>
    <w:unhideWhenUsed/>
    <w:qFormat/>
    <w:rsid w:val="009318E1"/>
    <w:pPr>
      <w:keepNext/>
      <w:keepLines/>
      <w:spacing w:before="40"/>
      <w:outlineLvl w:val="2"/>
    </w:pPr>
    <w:rPr>
      <w:rFonts w:ascii="Arial" w:eastAsia="MS PGothic" w:hAnsi="Arial" w:cs="Arial"/>
      <w:b/>
      <w:color w:val="58595B"/>
      <w:szCs w:val="24"/>
    </w:rPr>
  </w:style>
  <w:style w:type="paragraph" w:styleId="Heading4">
    <w:name w:val="heading 4"/>
    <w:basedOn w:val="Normal"/>
    <w:next w:val="Normal"/>
    <w:link w:val="Heading4Char"/>
    <w:uiPriority w:val="9"/>
    <w:unhideWhenUsed/>
    <w:rsid w:val="00535758"/>
    <w:pPr>
      <w:keepNext/>
      <w:keepLines/>
      <w:spacing w:before="40"/>
      <w:outlineLvl w:val="3"/>
    </w:pPr>
    <w:rPr>
      <w:rFonts w:ascii="Arial" w:eastAsiaTheme="majorEastAsia" w:hAnsi="Arial" w:cs="Arial"/>
      <w:i/>
      <w:iCs/>
      <w:color w:val="F05179" w:themeColor="accent4"/>
    </w:rPr>
  </w:style>
  <w:style w:type="paragraph" w:styleId="Heading5">
    <w:name w:val="heading 5"/>
    <w:basedOn w:val="Normal"/>
    <w:next w:val="Normal"/>
    <w:link w:val="Heading5Char"/>
    <w:uiPriority w:val="9"/>
    <w:unhideWhenUsed/>
    <w:rsid w:val="00535758"/>
    <w:pPr>
      <w:keepNext/>
      <w:keepLines/>
      <w:spacing w:before="40"/>
      <w:outlineLvl w:val="4"/>
    </w:pPr>
    <w:rPr>
      <w:rFonts w:ascii="Arial" w:eastAsiaTheme="majorEastAsia" w:hAnsi="Arial" w:cs="Arial"/>
      <w:color w:val="003479" w:themeColor="text2"/>
    </w:rPr>
  </w:style>
  <w:style w:type="paragraph" w:styleId="Heading6">
    <w:name w:val="heading 6"/>
    <w:basedOn w:val="Normal"/>
    <w:next w:val="Normal"/>
    <w:link w:val="Heading6Char"/>
    <w:uiPriority w:val="9"/>
    <w:unhideWhenUsed/>
    <w:rsid w:val="00535758"/>
    <w:pPr>
      <w:keepNext/>
      <w:keepLines/>
      <w:spacing w:before="40"/>
      <w:outlineLvl w:val="5"/>
    </w:pPr>
    <w:rPr>
      <w:rFonts w:ascii="Arial" w:eastAsiaTheme="majorEastAsia" w:hAnsi="Arial" w:cs="Arial"/>
      <w:color w:val="208AA3" w:themeColor="accent1"/>
    </w:rPr>
  </w:style>
  <w:style w:type="paragraph" w:styleId="Heading7">
    <w:name w:val="heading 7"/>
    <w:basedOn w:val="Normal"/>
    <w:next w:val="Normal"/>
    <w:link w:val="Heading7Char"/>
    <w:uiPriority w:val="9"/>
    <w:unhideWhenUsed/>
    <w:rsid w:val="00535758"/>
    <w:pPr>
      <w:keepNext/>
      <w:keepLines/>
      <w:spacing w:before="40"/>
      <w:outlineLvl w:val="6"/>
    </w:pPr>
    <w:rPr>
      <w:rFonts w:ascii="Arial" w:eastAsiaTheme="majorEastAsia" w:hAnsi="Arial" w:cs="Arial"/>
      <w:i/>
      <w:iCs/>
      <w:color w:val="208AA3" w:themeColor="accent1"/>
    </w:rPr>
  </w:style>
  <w:style w:type="paragraph" w:styleId="Heading8">
    <w:name w:val="heading 8"/>
    <w:basedOn w:val="Normal"/>
    <w:next w:val="Normal"/>
    <w:link w:val="Heading8Char"/>
    <w:uiPriority w:val="9"/>
    <w:unhideWhenUsed/>
    <w:rsid w:val="00535758"/>
    <w:pPr>
      <w:keepNext/>
      <w:keepLines/>
      <w:spacing w:before="40"/>
      <w:outlineLvl w:val="7"/>
    </w:pPr>
    <w:rPr>
      <w:rFonts w:ascii="Arial" w:eastAsiaTheme="majorEastAsia" w:hAnsi="Arial" w:cs="Arial"/>
      <w:color w:val="56C9ED" w:themeColor="accent3"/>
      <w:sz w:val="21"/>
      <w:szCs w:val="21"/>
    </w:rPr>
  </w:style>
  <w:style w:type="paragraph" w:styleId="Heading9">
    <w:name w:val="heading 9"/>
    <w:basedOn w:val="Normal"/>
    <w:next w:val="Normal"/>
    <w:link w:val="Heading9Char"/>
    <w:uiPriority w:val="9"/>
    <w:unhideWhenUsed/>
    <w:rsid w:val="00535758"/>
    <w:pPr>
      <w:keepNext/>
      <w:keepLines/>
      <w:spacing w:before="40"/>
      <w:outlineLvl w:val="8"/>
    </w:pPr>
    <w:rPr>
      <w:rFonts w:ascii="Arial" w:eastAsiaTheme="majorEastAsia" w:hAnsi="Arial" w:cs="Arial"/>
      <w:i/>
      <w:iCs/>
      <w:color w:val="56C9ED"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rsid w:val="00535758"/>
    <w:rPr>
      <w:b/>
      <w:bCs/>
      <w:i/>
      <w:iCs/>
      <w:spacing w:val="5"/>
    </w:rPr>
  </w:style>
  <w:style w:type="character" w:styleId="Emphasis">
    <w:name w:val="Emphasis"/>
    <w:basedOn w:val="DefaultParagraphFont"/>
    <w:uiPriority w:val="20"/>
    <w:rsid w:val="00535758"/>
    <w:rPr>
      <w:i/>
      <w:iCs/>
    </w:rPr>
  </w:style>
  <w:style w:type="paragraph" w:styleId="Footer">
    <w:name w:val="footer"/>
    <w:basedOn w:val="Normal"/>
    <w:link w:val="FooterChar"/>
    <w:uiPriority w:val="99"/>
    <w:unhideWhenUsed/>
    <w:rsid w:val="00535758"/>
    <w:pPr>
      <w:tabs>
        <w:tab w:val="center" w:pos="4680"/>
        <w:tab w:val="right" w:pos="9360"/>
      </w:tabs>
      <w:spacing w:line="240" w:lineRule="auto"/>
    </w:pPr>
    <w:rPr>
      <w:rFonts w:ascii="Arial" w:hAnsi="Arial" w:cs="Arial"/>
    </w:rPr>
  </w:style>
  <w:style w:type="character" w:customStyle="1" w:styleId="FooterChar">
    <w:name w:val="Footer Char"/>
    <w:basedOn w:val="DefaultParagraphFont"/>
    <w:link w:val="Footer"/>
    <w:uiPriority w:val="99"/>
    <w:rsid w:val="00535758"/>
    <w:rPr>
      <w:rFonts w:ascii="Arial" w:hAnsi="Arial" w:cs="Arial"/>
    </w:rPr>
  </w:style>
  <w:style w:type="paragraph" w:styleId="Header">
    <w:name w:val="header"/>
    <w:basedOn w:val="Normal"/>
    <w:link w:val="HeaderChar"/>
    <w:uiPriority w:val="99"/>
    <w:unhideWhenUsed/>
    <w:rsid w:val="00535758"/>
    <w:pPr>
      <w:tabs>
        <w:tab w:val="center" w:pos="4680"/>
        <w:tab w:val="right" w:pos="9360"/>
      </w:tabs>
      <w:spacing w:line="240" w:lineRule="auto"/>
    </w:pPr>
    <w:rPr>
      <w:rFonts w:ascii="Arial" w:hAnsi="Arial" w:cs="Arial"/>
    </w:rPr>
  </w:style>
  <w:style w:type="character" w:customStyle="1" w:styleId="HeaderChar">
    <w:name w:val="Header Char"/>
    <w:basedOn w:val="DefaultParagraphFont"/>
    <w:link w:val="Header"/>
    <w:uiPriority w:val="99"/>
    <w:rsid w:val="00535758"/>
    <w:rPr>
      <w:rFonts w:ascii="Arial" w:hAnsi="Arial" w:cs="Arial"/>
    </w:rPr>
  </w:style>
  <w:style w:type="character" w:customStyle="1" w:styleId="Heading6Char">
    <w:name w:val="Heading 6 Char"/>
    <w:basedOn w:val="DefaultParagraphFont"/>
    <w:link w:val="Heading6"/>
    <w:uiPriority w:val="9"/>
    <w:rsid w:val="00535758"/>
    <w:rPr>
      <w:rFonts w:ascii="Arial" w:eastAsiaTheme="majorEastAsia" w:hAnsi="Arial" w:cs="Arial"/>
      <w:color w:val="208AA3" w:themeColor="accent1"/>
    </w:rPr>
  </w:style>
  <w:style w:type="character" w:customStyle="1" w:styleId="Heading7Char">
    <w:name w:val="Heading 7 Char"/>
    <w:basedOn w:val="DefaultParagraphFont"/>
    <w:link w:val="Heading7"/>
    <w:uiPriority w:val="9"/>
    <w:rsid w:val="00535758"/>
    <w:rPr>
      <w:rFonts w:ascii="Arial" w:eastAsiaTheme="majorEastAsia" w:hAnsi="Arial" w:cs="Arial"/>
      <w:i/>
      <w:iCs/>
      <w:color w:val="208AA3" w:themeColor="accent1"/>
    </w:rPr>
  </w:style>
  <w:style w:type="character" w:customStyle="1" w:styleId="Heading8Char">
    <w:name w:val="Heading 8 Char"/>
    <w:basedOn w:val="DefaultParagraphFont"/>
    <w:link w:val="Heading8"/>
    <w:uiPriority w:val="9"/>
    <w:rsid w:val="00535758"/>
    <w:rPr>
      <w:rFonts w:ascii="Arial" w:eastAsiaTheme="majorEastAsia" w:hAnsi="Arial" w:cs="Arial"/>
      <w:color w:val="56C9ED" w:themeColor="accent3"/>
      <w:sz w:val="21"/>
      <w:szCs w:val="21"/>
    </w:rPr>
  </w:style>
  <w:style w:type="character" w:customStyle="1" w:styleId="Heading9Char">
    <w:name w:val="Heading 9 Char"/>
    <w:basedOn w:val="DefaultParagraphFont"/>
    <w:link w:val="Heading9"/>
    <w:uiPriority w:val="9"/>
    <w:rsid w:val="00535758"/>
    <w:rPr>
      <w:rFonts w:ascii="Arial" w:eastAsiaTheme="majorEastAsia" w:hAnsi="Arial" w:cs="Arial"/>
      <w:i/>
      <w:iCs/>
      <w:color w:val="56C9ED" w:themeColor="accent3"/>
      <w:sz w:val="21"/>
      <w:szCs w:val="21"/>
    </w:rPr>
  </w:style>
  <w:style w:type="character" w:styleId="Hyperlink">
    <w:name w:val="Hyperlink"/>
    <w:uiPriority w:val="99"/>
    <w:unhideWhenUsed/>
    <w:qFormat/>
    <w:rsid w:val="00461161"/>
    <w:rPr>
      <w:b/>
      <w:color w:val="003479" w:themeColor="text2"/>
      <w:u w:val="single"/>
    </w:rPr>
  </w:style>
  <w:style w:type="character" w:styleId="IntenseEmphasis">
    <w:name w:val="Intense Emphasis"/>
    <w:basedOn w:val="DefaultParagraphFont"/>
    <w:uiPriority w:val="21"/>
    <w:rsid w:val="00535758"/>
    <w:rPr>
      <w:i/>
      <w:iCs/>
      <w:color w:val="208AA3" w:themeColor="accent1"/>
    </w:rPr>
  </w:style>
  <w:style w:type="paragraph" w:styleId="IntenseQuote">
    <w:name w:val="Intense Quote"/>
    <w:basedOn w:val="Normal"/>
    <w:next w:val="Normal"/>
    <w:link w:val="IntenseQuoteChar"/>
    <w:uiPriority w:val="30"/>
    <w:rsid w:val="00535758"/>
    <w:pPr>
      <w:pBdr>
        <w:top w:val="single" w:sz="4" w:space="10" w:color="208AA3" w:themeColor="accent1"/>
        <w:bottom w:val="single" w:sz="4" w:space="10" w:color="208AA3" w:themeColor="accent1"/>
      </w:pBdr>
      <w:spacing w:before="360" w:after="360"/>
      <w:ind w:left="864" w:right="864"/>
      <w:jc w:val="center"/>
    </w:pPr>
    <w:rPr>
      <w:rFonts w:ascii="Arial" w:hAnsi="Arial" w:cs="Arial"/>
      <w:i/>
      <w:iCs/>
      <w:color w:val="F05179" w:themeColor="accent4"/>
    </w:rPr>
  </w:style>
  <w:style w:type="character" w:customStyle="1" w:styleId="IntenseQuoteChar">
    <w:name w:val="Intense Quote Char"/>
    <w:basedOn w:val="DefaultParagraphFont"/>
    <w:link w:val="IntenseQuote"/>
    <w:uiPriority w:val="30"/>
    <w:rsid w:val="00535758"/>
    <w:rPr>
      <w:rFonts w:ascii="Arial" w:hAnsi="Arial" w:cs="Arial"/>
      <w:i/>
      <w:iCs/>
      <w:color w:val="F05179" w:themeColor="accent4"/>
    </w:rPr>
  </w:style>
  <w:style w:type="character" w:customStyle="1" w:styleId="Heading1Char">
    <w:name w:val="Heading 1 Char"/>
    <w:basedOn w:val="DefaultParagraphFont"/>
    <w:link w:val="Heading1"/>
    <w:uiPriority w:val="9"/>
    <w:rsid w:val="00EF3C8C"/>
    <w:rPr>
      <w:rFonts w:ascii="Arial" w:eastAsiaTheme="majorEastAsia" w:hAnsi="Arial" w:cs="Arial"/>
      <w:b/>
      <w:color w:val="003479" w:themeColor="text2"/>
      <w:sz w:val="28"/>
      <w:szCs w:val="32"/>
    </w:rPr>
  </w:style>
  <w:style w:type="character" w:customStyle="1" w:styleId="Heading2Char">
    <w:name w:val="Heading 2 Char"/>
    <w:basedOn w:val="DefaultParagraphFont"/>
    <w:link w:val="Heading2"/>
    <w:uiPriority w:val="9"/>
    <w:rsid w:val="00501183"/>
    <w:rPr>
      <w:rFonts w:ascii="Arial" w:eastAsiaTheme="majorEastAsia" w:hAnsi="Arial" w:cs="Arial"/>
      <w:b/>
      <w:color w:val="18677A" w:themeColor="accent1" w:themeShade="BF"/>
      <w:sz w:val="24"/>
      <w:szCs w:val="26"/>
    </w:rPr>
  </w:style>
  <w:style w:type="character" w:styleId="IntenseReference">
    <w:name w:val="Intense Reference"/>
    <w:basedOn w:val="DefaultParagraphFont"/>
    <w:uiPriority w:val="32"/>
    <w:rsid w:val="00535758"/>
    <w:rPr>
      <w:b/>
      <w:bCs/>
      <w:smallCaps/>
      <w:color w:val="208AA3" w:themeColor="accent1"/>
      <w:spacing w:val="5"/>
    </w:rPr>
  </w:style>
  <w:style w:type="paragraph" w:styleId="ListParagraph">
    <w:name w:val="List Paragraph"/>
    <w:basedOn w:val="Normal"/>
    <w:uiPriority w:val="34"/>
    <w:qFormat/>
    <w:rsid w:val="009318E1"/>
    <w:pPr>
      <w:numPr>
        <w:numId w:val="2"/>
      </w:numPr>
      <w:spacing w:after="60"/>
    </w:pPr>
    <w:rPr>
      <w:rFonts w:ascii="Arial" w:eastAsia="Arial" w:hAnsi="Arial" w:cs="Arial"/>
      <w:noProof/>
    </w:rPr>
  </w:style>
  <w:style w:type="paragraph" w:styleId="NoSpacing">
    <w:name w:val="No Spacing"/>
    <w:uiPriority w:val="1"/>
    <w:rsid w:val="00535758"/>
    <w:rPr>
      <w:rFonts w:ascii="Arial" w:hAnsi="Arial" w:cs="Arial"/>
    </w:rPr>
  </w:style>
  <w:style w:type="paragraph" w:styleId="Quote">
    <w:name w:val="Quote"/>
    <w:basedOn w:val="Normal"/>
    <w:next w:val="Normal"/>
    <w:link w:val="QuoteChar"/>
    <w:uiPriority w:val="29"/>
    <w:rsid w:val="00535758"/>
    <w:pPr>
      <w:spacing w:before="200" w:after="160"/>
      <w:ind w:left="864" w:right="864"/>
      <w:jc w:val="center"/>
    </w:pPr>
    <w:rPr>
      <w:rFonts w:ascii="Arial" w:hAnsi="Arial" w:cs="Arial"/>
      <w:i/>
      <w:iCs/>
      <w:color w:val="808285" w:themeColor="text1" w:themeTint="BF"/>
    </w:rPr>
  </w:style>
  <w:style w:type="character" w:customStyle="1" w:styleId="QuoteChar">
    <w:name w:val="Quote Char"/>
    <w:basedOn w:val="DefaultParagraphFont"/>
    <w:link w:val="Quote"/>
    <w:uiPriority w:val="29"/>
    <w:rsid w:val="00535758"/>
    <w:rPr>
      <w:rFonts w:ascii="Arial" w:hAnsi="Arial" w:cs="Arial"/>
      <w:i/>
      <w:iCs/>
      <w:color w:val="808285" w:themeColor="text1" w:themeTint="BF"/>
    </w:rPr>
  </w:style>
  <w:style w:type="character" w:styleId="Strong">
    <w:name w:val="Strong"/>
    <w:basedOn w:val="DefaultParagraphFont"/>
    <w:uiPriority w:val="22"/>
    <w:rsid w:val="00535758"/>
    <w:rPr>
      <w:b/>
      <w:bCs/>
    </w:rPr>
  </w:style>
  <w:style w:type="paragraph" w:styleId="Subtitle">
    <w:name w:val="Subtitle"/>
    <w:basedOn w:val="Normal"/>
    <w:next w:val="Normal"/>
    <w:link w:val="SubtitleChar"/>
    <w:uiPriority w:val="11"/>
    <w:rsid w:val="00535758"/>
    <w:pPr>
      <w:numPr>
        <w:ilvl w:val="1"/>
      </w:numPr>
      <w:spacing w:after="160"/>
    </w:pPr>
    <w:rPr>
      <w:rFonts w:ascii="Arial" w:eastAsiaTheme="minorEastAsia" w:hAnsi="Arial" w:cs="Arial"/>
      <w:color w:val="F05179" w:themeColor="accent4"/>
      <w:spacing w:val="15"/>
    </w:rPr>
  </w:style>
  <w:style w:type="character" w:customStyle="1" w:styleId="SubtitleChar">
    <w:name w:val="Subtitle Char"/>
    <w:basedOn w:val="DefaultParagraphFont"/>
    <w:link w:val="Subtitle"/>
    <w:uiPriority w:val="11"/>
    <w:rsid w:val="00535758"/>
    <w:rPr>
      <w:rFonts w:ascii="Arial" w:eastAsiaTheme="minorEastAsia" w:hAnsi="Arial" w:cs="Arial"/>
      <w:color w:val="F05179" w:themeColor="accent4"/>
      <w:spacing w:val="15"/>
    </w:rPr>
  </w:style>
  <w:style w:type="character" w:styleId="SubtleEmphasis">
    <w:name w:val="Subtle Emphasis"/>
    <w:basedOn w:val="DefaultParagraphFont"/>
    <w:uiPriority w:val="19"/>
    <w:rsid w:val="00535758"/>
    <w:rPr>
      <w:i/>
      <w:iCs/>
    </w:rPr>
  </w:style>
  <w:style w:type="character" w:styleId="SubtleReference">
    <w:name w:val="Subtle Reference"/>
    <w:basedOn w:val="DefaultParagraphFont"/>
    <w:uiPriority w:val="31"/>
    <w:rsid w:val="00535758"/>
    <w:rPr>
      <w:smallCaps/>
      <w:color w:val="929395" w:themeColor="text1" w:themeTint="A5"/>
    </w:rPr>
  </w:style>
  <w:style w:type="paragraph" w:styleId="Title">
    <w:name w:val="Title"/>
    <w:basedOn w:val="Normal"/>
    <w:next w:val="Normal"/>
    <w:link w:val="TitleChar"/>
    <w:uiPriority w:val="10"/>
    <w:qFormat/>
    <w:rsid w:val="009318E1"/>
    <w:pPr>
      <w:spacing w:after="120"/>
    </w:pPr>
    <w:rPr>
      <w:rFonts w:ascii="Arial" w:eastAsia="MS PGothic" w:hAnsi="Arial" w:cs="Arial"/>
      <w:color w:val="58595B"/>
      <w:spacing w:val="-10"/>
      <w:kern w:val="28"/>
      <w:sz w:val="40"/>
      <w:szCs w:val="56"/>
    </w:rPr>
  </w:style>
  <w:style w:type="character" w:customStyle="1" w:styleId="TitleChar">
    <w:name w:val="Title Char"/>
    <w:basedOn w:val="DefaultParagraphFont"/>
    <w:link w:val="Title"/>
    <w:uiPriority w:val="10"/>
    <w:rsid w:val="009318E1"/>
    <w:rPr>
      <w:rFonts w:ascii="Arial" w:eastAsia="MS PGothic" w:hAnsi="Arial" w:cs="Arial"/>
      <w:color w:val="58595B"/>
      <w:spacing w:val="-10"/>
      <w:kern w:val="28"/>
      <w:sz w:val="40"/>
      <w:szCs w:val="56"/>
    </w:rPr>
  </w:style>
  <w:style w:type="character" w:customStyle="1" w:styleId="Heading3Char">
    <w:name w:val="Heading 3 Char"/>
    <w:basedOn w:val="DefaultParagraphFont"/>
    <w:link w:val="Heading3"/>
    <w:uiPriority w:val="9"/>
    <w:rsid w:val="009318E1"/>
    <w:rPr>
      <w:rFonts w:ascii="Arial" w:eastAsia="MS PGothic" w:hAnsi="Arial" w:cs="Arial"/>
      <w:b/>
      <w:color w:val="58595B"/>
      <w:szCs w:val="24"/>
    </w:rPr>
  </w:style>
  <w:style w:type="character" w:customStyle="1" w:styleId="Heading4Char">
    <w:name w:val="Heading 4 Char"/>
    <w:basedOn w:val="DefaultParagraphFont"/>
    <w:link w:val="Heading4"/>
    <w:uiPriority w:val="9"/>
    <w:rsid w:val="00535758"/>
    <w:rPr>
      <w:rFonts w:ascii="Arial" w:eastAsiaTheme="majorEastAsia" w:hAnsi="Arial" w:cs="Arial"/>
      <w:i/>
      <w:iCs/>
      <w:color w:val="F05179" w:themeColor="accent4"/>
    </w:rPr>
  </w:style>
  <w:style w:type="character" w:customStyle="1" w:styleId="Heading5Char">
    <w:name w:val="Heading 5 Char"/>
    <w:basedOn w:val="DefaultParagraphFont"/>
    <w:link w:val="Heading5"/>
    <w:uiPriority w:val="9"/>
    <w:rsid w:val="00535758"/>
    <w:rPr>
      <w:rFonts w:ascii="Arial" w:eastAsiaTheme="majorEastAsia" w:hAnsi="Arial" w:cs="Arial"/>
      <w:color w:val="003479" w:themeColor="text2"/>
    </w:rPr>
  </w:style>
  <w:style w:type="character" w:styleId="FollowedHyperlink">
    <w:name w:val="FollowedHyperlink"/>
    <w:basedOn w:val="Hyperlink"/>
    <w:uiPriority w:val="99"/>
    <w:unhideWhenUsed/>
    <w:qFormat/>
    <w:rsid w:val="00461161"/>
    <w:rPr>
      <w:rFonts w:asciiTheme="minorHAnsi" w:hAnsiTheme="minorHAnsi"/>
      <w:b/>
      <w:color w:val="58595B" w:themeColor="text1"/>
      <w:sz w:val="22"/>
      <w:u w:val="single"/>
    </w:rPr>
  </w:style>
  <w:style w:type="paragraph" w:customStyle="1" w:styleId="BasicParagraph">
    <w:name w:val="[Basic Paragraph]"/>
    <w:basedOn w:val="Normal"/>
    <w:uiPriority w:val="99"/>
    <w:rsid w:val="007E0D47"/>
    <w:pPr>
      <w:autoSpaceDE w:val="0"/>
      <w:autoSpaceDN w:val="0"/>
      <w:adjustRightInd w:val="0"/>
      <w:spacing w:line="288" w:lineRule="auto"/>
      <w:textAlignment w:val="center"/>
    </w:pPr>
    <w:rPr>
      <w:rFonts w:ascii="Minion Pro" w:hAnsi="Minion Pro" w:cs="Minion Pro"/>
      <w:color w:val="000000"/>
      <w:sz w:val="24"/>
      <w:szCs w:val="24"/>
    </w:rPr>
  </w:style>
  <w:style w:type="character" w:styleId="CommentReference">
    <w:name w:val="annotation reference"/>
    <w:basedOn w:val="DefaultParagraphFont"/>
    <w:uiPriority w:val="99"/>
    <w:semiHidden/>
    <w:unhideWhenUsed/>
    <w:rsid w:val="009A7481"/>
    <w:rPr>
      <w:sz w:val="16"/>
      <w:szCs w:val="16"/>
    </w:rPr>
  </w:style>
  <w:style w:type="paragraph" w:styleId="CommentText">
    <w:name w:val="annotation text"/>
    <w:basedOn w:val="Normal"/>
    <w:link w:val="CommentTextChar"/>
    <w:uiPriority w:val="99"/>
    <w:semiHidden/>
    <w:unhideWhenUsed/>
    <w:rsid w:val="009A7481"/>
    <w:pPr>
      <w:spacing w:line="240" w:lineRule="auto"/>
    </w:pPr>
    <w:rPr>
      <w:sz w:val="20"/>
      <w:szCs w:val="20"/>
    </w:rPr>
  </w:style>
  <w:style w:type="character" w:customStyle="1" w:styleId="CommentTextChar">
    <w:name w:val="Comment Text Char"/>
    <w:basedOn w:val="DefaultParagraphFont"/>
    <w:link w:val="CommentText"/>
    <w:uiPriority w:val="99"/>
    <w:semiHidden/>
    <w:rsid w:val="009A7481"/>
    <w:rPr>
      <w:sz w:val="20"/>
      <w:szCs w:val="20"/>
    </w:rPr>
  </w:style>
  <w:style w:type="paragraph" w:styleId="CommentSubject">
    <w:name w:val="annotation subject"/>
    <w:basedOn w:val="CommentText"/>
    <w:next w:val="CommentText"/>
    <w:link w:val="CommentSubjectChar"/>
    <w:uiPriority w:val="99"/>
    <w:semiHidden/>
    <w:unhideWhenUsed/>
    <w:rsid w:val="009A7481"/>
    <w:rPr>
      <w:b/>
      <w:bCs/>
    </w:rPr>
  </w:style>
  <w:style w:type="character" w:customStyle="1" w:styleId="CommentSubjectChar">
    <w:name w:val="Comment Subject Char"/>
    <w:basedOn w:val="CommentTextChar"/>
    <w:link w:val="CommentSubject"/>
    <w:uiPriority w:val="99"/>
    <w:semiHidden/>
    <w:rsid w:val="009A7481"/>
    <w:rPr>
      <w:b/>
      <w:bCs/>
      <w:sz w:val="20"/>
      <w:szCs w:val="20"/>
    </w:rPr>
  </w:style>
  <w:style w:type="paragraph" w:styleId="BalloonText">
    <w:name w:val="Balloon Text"/>
    <w:basedOn w:val="Normal"/>
    <w:link w:val="BalloonTextChar"/>
    <w:uiPriority w:val="99"/>
    <w:semiHidden/>
    <w:unhideWhenUsed/>
    <w:rsid w:val="009A748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481"/>
    <w:rPr>
      <w:rFonts w:ascii="Segoe UI" w:hAnsi="Segoe UI" w:cs="Segoe UI"/>
      <w:sz w:val="18"/>
      <w:szCs w:val="18"/>
    </w:rPr>
  </w:style>
  <w:style w:type="paragraph" w:customStyle="1" w:styleId="paragraph">
    <w:name w:val="paragraph"/>
    <w:basedOn w:val="Normal"/>
    <w:rsid w:val="00906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06D89"/>
  </w:style>
  <w:style w:type="character" w:customStyle="1" w:styleId="eop">
    <w:name w:val="eop"/>
    <w:basedOn w:val="DefaultParagraphFont"/>
    <w:rsid w:val="00906D89"/>
  </w:style>
  <w:style w:type="paragraph" w:styleId="Revision">
    <w:name w:val="Revision"/>
    <w:hidden/>
    <w:uiPriority w:val="99"/>
    <w:semiHidden/>
    <w:rsid w:val="0024143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fcnca.givecfc.org" TargetMode="External"/><Relationship Id="rId18" Type="http://schemas.openxmlformats.org/officeDocument/2006/relationships/hyperlink" Target="https://twitter.com/CFCNCA"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facebook.com/cfcnc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fcnca.givecfc.org/" TargetMode="External"/><Relationship Id="rId20" Type="http://schemas.openxmlformats.org/officeDocument/2006/relationships/hyperlink" Target="https://www.linkedin.com/company/cfcnca"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fcnca.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GiveCFC.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nstagram.com/thecfc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fcnca.givecfc.org/do-60-give-60" TargetMode="External"/><Relationship Id="rId22" Type="http://schemas.openxmlformats.org/officeDocument/2006/relationships/header" Target="header2.xml"/><Relationship Id="rId30"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jacobsen\Downloads\2021%20CFC%20Document%20Template_NCA.dotx" TargetMode="External"/></Relationships>
</file>

<file path=word/theme/theme1.xml><?xml version="1.0" encoding="utf-8"?>
<a:theme xmlns:a="http://schemas.openxmlformats.org/drawingml/2006/main" name="CFC1">
  <a:themeElements>
    <a:clrScheme name="2019 CFC">
      <a:dk1>
        <a:srgbClr val="58595B"/>
      </a:dk1>
      <a:lt1>
        <a:srgbClr val="FFFFFF"/>
      </a:lt1>
      <a:dk2>
        <a:srgbClr val="003479"/>
      </a:dk2>
      <a:lt2>
        <a:srgbClr val="FFFFFF"/>
      </a:lt2>
      <a:accent1>
        <a:srgbClr val="208AA3"/>
      </a:accent1>
      <a:accent2>
        <a:srgbClr val="86BE6D"/>
      </a:accent2>
      <a:accent3>
        <a:srgbClr val="56C9ED"/>
      </a:accent3>
      <a:accent4>
        <a:srgbClr val="F05179"/>
      </a:accent4>
      <a:accent5>
        <a:srgbClr val="FFC514"/>
      </a:accent5>
      <a:accent6>
        <a:srgbClr val="EA7100"/>
      </a:accent6>
      <a:hlink>
        <a:srgbClr val="003479"/>
      </a:hlink>
      <a:folHlink>
        <a:srgbClr val="0034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35D00E07123C4CB9726F71C9D9832D" ma:contentTypeVersion="11" ma:contentTypeDescription="Create a new document." ma:contentTypeScope="" ma:versionID="de8bc361c6d654a28549be576efb01c2">
  <xsd:schema xmlns:xsd="http://www.w3.org/2001/XMLSchema" xmlns:xs="http://www.w3.org/2001/XMLSchema" xmlns:p="http://schemas.microsoft.com/office/2006/metadata/properties" xmlns:ns2="89d82ca0-858d-4636-a21b-636ba3472196" xmlns:ns3="deab88ba-16a6-4027-9999-3aac79529d4e" targetNamespace="http://schemas.microsoft.com/office/2006/metadata/properties" ma:root="true" ma:fieldsID="a44512201e275cbe5e0b1a1d13974e86" ns2:_="" ns3:_="">
    <xsd:import namespace="89d82ca0-858d-4636-a21b-636ba3472196"/>
    <xsd:import namespace="deab88ba-16a6-4027-9999-3aac79529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82ca0-858d-4636-a21b-636ba3472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ab88ba-16a6-4027-9999-3aac79529d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4271C-8228-46CF-B863-8531C4E85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82ca0-858d-4636-a21b-636ba3472196"/>
    <ds:schemaRef ds:uri="deab88ba-16a6-4027-9999-3aac79529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595207-DD11-421D-B814-7C0FA1EBEC4F}">
  <ds:schemaRefs>
    <ds:schemaRef ds:uri="http://schemas.microsoft.com/sharepoint/v3/contenttype/forms"/>
  </ds:schemaRefs>
</ds:datastoreItem>
</file>

<file path=customXml/itemProps3.xml><?xml version="1.0" encoding="utf-8"?>
<ds:datastoreItem xmlns:ds="http://schemas.openxmlformats.org/officeDocument/2006/customXml" ds:itemID="{52620A21-6FE0-4C9E-8D53-1373E214A0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97A8FF-D51B-4418-B681-0B0F38DCB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 CFC Document Template_NCA</Template>
  <TotalTime>78</TotalTime>
  <Pages>2</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Combined Federal Campaign</vt:lpstr>
    </vt:vector>
  </TitlesOfParts>
  <Manager/>
  <Company>Combined Federal Campaign</Company>
  <LinksUpToDate>false</LinksUpToDate>
  <CharactersWithSpaces>4337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 Federal Campaign</dc:title>
  <dc:subject>Combined Federal Campaign</dc:subject>
  <dc:creator>Natalie Jacobsen</dc:creator>
  <cp:keywords>Combined Federal Campaign</cp:keywords>
  <dc:description/>
  <cp:lastModifiedBy>Natalie Jacobsen</cp:lastModifiedBy>
  <cp:revision>5</cp:revision>
  <dcterms:created xsi:type="dcterms:W3CDTF">2022-01-06T19:31:00Z</dcterms:created>
  <dcterms:modified xsi:type="dcterms:W3CDTF">2022-01-10T15:35:00Z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0x010100E235D00E07123C4CB9726F71C9D9832D</vt:lpwstr>
  </property>
</Properties>
</file>